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84" w:rsidRDefault="00AE2984" w:rsidP="00406251">
      <w:pPr>
        <w:spacing w:before="100" w:beforeAutospacing="1" w:after="100" w:afterAutospacing="1" w:line="240" w:lineRule="auto"/>
        <w:rPr>
          <w:rFonts w:ascii="Times New Roman" w:eastAsia="Times New Roman" w:hAnsi="Times New Roman" w:cs="Times New Roman"/>
          <w:b/>
          <w:sz w:val="24"/>
          <w:szCs w:val="24"/>
          <w:lang w:eastAsia="pl-PL"/>
        </w:rPr>
      </w:pPr>
    </w:p>
    <w:p w:rsidR="00AE2984" w:rsidRPr="00AE2984" w:rsidRDefault="00AE2984" w:rsidP="00AE2984">
      <w:pPr>
        <w:widowControl w:val="0"/>
        <w:autoSpaceDE w:val="0"/>
        <w:autoSpaceDN w:val="0"/>
        <w:adjustRightInd w:val="0"/>
        <w:spacing w:line="240" w:lineRule="auto"/>
        <w:jc w:val="both"/>
        <w:rPr>
          <w:rFonts w:ascii="Calibri" w:eastAsia="Times New Roman" w:hAnsi="Calibri" w:cs="Calibri"/>
          <w:sz w:val="32"/>
          <w:szCs w:val="32"/>
          <w:lang w:eastAsia="pl-PL"/>
        </w:rPr>
      </w:pPr>
      <w:r w:rsidRPr="00AE2984">
        <w:rPr>
          <w:rFonts w:ascii="Calibri" w:eastAsia="Times New Roman" w:hAnsi="Calibri" w:cs="Calibri"/>
          <w:sz w:val="32"/>
          <w:szCs w:val="32"/>
          <w:lang w:eastAsia="pl-PL"/>
        </w:rPr>
        <w:t xml:space="preserve">Tematyka zajęć z zakresu Prowadzenia terapii zajęciowej semestr IV oraz Metody i techniki terapii zajęciowej semestr II i </w:t>
      </w:r>
      <w:proofErr w:type="spellStart"/>
      <w:r w:rsidRPr="00AE2984">
        <w:rPr>
          <w:rFonts w:ascii="Calibri" w:eastAsia="Times New Roman" w:hAnsi="Calibri" w:cs="Calibri"/>
          <w:sz w:val="32"/>
          <w:szCs w:val="32"/>
          <w:lang w:eastAsia="pl-PL"/>
        </w:rPr>
        <w:t>I</w:t>
      </w:r>
      <w:proofErr w:type="spellEnd"/>
      <w:r w:rsidRPr="00AE2984">
        <w:rPr>
          <w:rFonts w:ascii="Calibri" w:eastAsia="Times New Roman" w:hAnsi="Calibri" w:cs="Calibri"/>
          <w:sz w:val="32"/>
          <w:szCs w:val="32"/>
          <w:lang w:eastAsia="pl-PL"/>
        </w:rPr>
        <w:t xml:space="preserve"> przewidziana na zajęcia w miesiącu maju.</w:t>
      </w:r>
    </w:p>
    <w:p w:rsidR="00AE2984" w:rsidRPr="00AE2984" w:rsidRDefault="00AE2984" w:rsidP="00AE2984">
      <w:pPr>
        <w:widowControl w:val="0"/>
        <w:autoSpaceDE w:val="0"/>
        <w:autoSpaceDN w:val="0"/>
        <w:adjustRightInd w:val="0"/>
        <w:jc w:val="both"/>
        <w:rPr>
          <w:rFonts w:ascii="Calibri" w:eastAsia="Times New Roman" w:hAnsi="Calibri" w:cs="Calibri"/>
          <w:sz w:val="28"/>
          <w:szCs w:val="28"/>
          <w:lang w:eastAsia="pl-PL"/>
        </w:rPr>
      </w:pPr>
    </w:p>
    <w:p w:rsidR="00AE2984" w:rsidRPr="00AE2984" w:rsidRDefault="00AE2984" w:rsidP="00AE2984">
      <w:pPr>
        <w:widowControl w:val="0"/>
        <w:autoSpaceDE w:val="0"/>
        <w:autoSpaceDN w:val="0"/>
        <w:adjustRightInd w:val="0"/>
        <w:jc w:val="both"/>
        <w:rPr>
          <w:rFonts w:ascii="Calibri" w:eastAsia="Times New Roman" w:hAnsi="Calibri" w:cs="Calibri"/>
          <w:b/>
          <w:bCs/>
          <w:sz w:val="32"/>
          <w:szCs w:val="32"/>
          <w:lang w:eastAsia="pl-PL"/>
        </w:rPr>
      </w:pPr>
      <w:r w:rsidRPr="00AE2984">
        <w:rPr>
          <w:rFonts w:ascii="Calibri" w:eastAsia="Times New Roman" w:hAnsi="Calibri" w:cs="Calibri"/>
          <w:b/>
          <w:bCs/>
          <w:sz w:val="32"/>
          <w:szCs w:val="32"/>
          <w:lang w:eastAsia="pl-PL"/>
        </w:rPr>
        <w:t>Semestr I Metody i techniki w terapii zajęciowej</w:t>
      </w:r>
    </w:p>
    <w:p w:rsidR="00AE2984" w:rsidRPr="00AE2984" w:rsidRDefault="00AE2984" w:rsidP="00AE2984">
      <w:pPr>
        <w:widowControl w:val="0"/>
        <w:autoSpaceDE w:val="0"/>
        <w:autoSpaceDN w:val="0"/>
        <w:adjustRightInd w:val="0"/>
        <w:spacing w:after="0" w:line="240" w:lineRule="auto"/>
        <w:jc w:val="both"/>
        <w:rPr>
          <w:rFonts w:ascii="Calibri" w:eastAsia="Times New Roman" w:hAnsi="Calibri" w:cs="Calibri"/>
          <w:sz w:val="28"/>
          <w:szCs w:val="28"/>
          <w:lang w:eastAsia="pl-PL"/>
        </w:rPr>
      </w:pPr>
      <w:r w:rsidRPr="00AE2984">
        <w:rPr>
          <w:rFonts w:ascii="Calibri" w:eastAsia="Times New Roman" w:hAnsi="Calibri" w:cs="Calibri"/>
          <w:sz w:val="28"/>
          <w:szCs w:val="28"/>
          <w:lang w:eastAsia="pl-PL"/>
        </w:rPr>
        <w:t>1. Teoretyczny i praktyczny wymiar biblioterapii : rola terapii czytelniczej</w:t>
      </w:r>
    </w:p>
    <w:p w:rsidR="00AE2984" w:rsidRPr="00AE2984" w:rsidRDefault="00AE2984" w:rsidP="00AE2984">
      <w:pPr>
        <w:widowControl w:val="0"/>
        <w:autoSpaceDE w:val="0"/>
        <w:autoSpaceDN w:val="0"/>
        <w:adjustRightInd w:val="0"/>
        <w:spacing w:after="0" w:line="240" w:lineRule="auto"/>
        <w:jc w:val="both"/>
        <w:rPr>
          <w:rFonts w:ascii="Calibri" w:eastAsia="Times New Roman" w:hAnsi="Calibri" w:cs="Calibri"/>
          <w:sz w:val="28"/>
          <w:szCs w:val="28"/>
          <w:lang w:eastAsia="pl-PL"/>
        </w:rPr>
      </w:pPr>
      <w:r w:rsidRPr="00AE2984">
        <w:rPr>
          <w:rFonts w:ascii="Calibri" w:eastAsia="Times New Roman" w:hAnsi="Calibri" w:cs="Calibri"/>
          <w:sz w:val="28"/>
          <w:szCs w:val="28"/>
          <w:lang w:eastAsia="pl-PL"/>
        </w:rPr>
        <w:t>w usprawnianiu osób niepełnosprawnych.</w:t>
      </w:r>
    </w:p>
    <w:p w:rsidR="00AE2984" w:rsidRPr="00AE2984" w:rsidRDefault="00AE2984" w:rsidP="00AE2984">
      <w:pPr>
        <w:widowControl w:val="0"/>
        <w:autoSpaceDE w:val="0"/>
        <w:autoSpaceDN w:val="0"/>
        <w:adjustRightInd w:val="0"/>
        <w:spacing w:after="0" w:line="240" w:lineRule="auto"/>
        <w:jc w:val="both"/>
        <w:rPr>
          <w:rFonts w:ascii="Calibri" w:eastAsia="Times New Roman" w:hAnsi="Calibri" w:cs="Calibri"/>
          <w:sz w:val="28"/>
          <w:szCs w:val="28"/>
          <w:lang w:eastAsia="pl-PL"/>
        </w:rPr>
      </w:pPr>
    </w:p>
    <w:p w:rsidR="00AE2984" w:rsidRPr="00AE2984" w:rsidRDefault="00A33E33" w:rsidP="00AE2984">
      <w:pPr>
        <w:widowControl w:val="0"/>
        <w:autoSpaceDE w:val="0"/>
        <w:autoSpaceDN w:val="0"/>
        <w:adjustRightInd w:val="0"/>
        <w:jc w:val="both"/>
        <w:rPr>
          <w:rFonts w:ascii="Calibri" w:eastAsia="Times New Roman" w:hAnsi="Calibri" w:cs="Calibri"/>
          <w:sz w:val="28"/>
          <w:szCs w:val="28"/>
          <w:lang w:eastAsia="pl-PL"/>
        </w:rPr>
      </w:pPr>
      <w:hyperlink r:id="rId6" w:history="1">
        <w:r w:rsidR="00AE2984" w:rsidRPr="00AE2984">
          <w:rPr>
            <w:rFonts w:ascii="Calibri" w:eastAsia="Times New Roman" w:hAnsi="Calibri" w:cs="Calibri"/>
            <w:sz w:val="28"/>
            <w:szCs w:val="28"/>
            <w:lang w:eastAsia="pl-PL"/>
          </w:rPr>
          <w:t>http://bazhum.muzhp.pl/media/files/Edukacja_Elementarna_w_Teorii_i_Praktyce_kwartalnik_dla_nauczycieli_/Edukacja_Elementarna_w_Teorii_i_Praktyce_kwartalnik_dla_nauczycieli_-r2009-t-n3_4/Edukacja_Elementarna_w_Teorii_i_Praktyce_kwartalnik_dla_nauczycieli_-r2009-t-n3_4-s7-14/Edukacja_Elementarna_w_Teorii_i_Praktyce_kwartalnik_dla_nauczycieli_-r2009-t-n3_4-s7-14.pdf</w:t>
        </w:r>
      </w:hyperlink>
    </w:p>
    <w:p w:rsidR="00AE2984" w:rsidRPr="00AE2984" w:rsidRDefault="00AE2984" w:rsidP="00AE2984">
      <w:pPr>
        <w:widowControl w:val="0"/>
        <w:autoSpaceDE w:val="0"/>
        <w:autoSpaceDN w:val="0"/>
        <w:adjustRightInd w:val="0"/>
        <w:jc w:val="both"/>
        <w:rPr>
          <w:rFonts w:ascii="Calibri" w:eastAsia="Times New Roman" w:hAnsi="Calibri" w:cs="Calibri"/>
          <w:sz w:val="28"/>
          <w:szCs w:val="28"/>
          <w:lang w:eastAsia="pl-PL"/>
        </w:rPr>
      </w:pPr>
      <w:r w:rsidRPr="00AE2984">
        <w:rPr>
          <w:rFonts w:ascii="Calibri" w:eastAsia="Times New Roman" w:hAnsi="Calibri" w:cs="Calibri"/>
          <w:sz w:val="28"/>
          <w:szCs w:val="28"/>
          <w:lang w:eastAsia="pl-PL"/>
        </w:rPr>
        <w:t>2. Rola terapii zajęciowej w rehabilitacji.</w:t>
      </w:r>
    </w:p>
    <w:p w:rsidR="00AE2984" w:rsidRPr="00AE2984" w:rsidRDefault="00A33E33" w:rsidP="00AE2984">
      <w:pPr>
        <w:widowControl w:val="0"/>
        <w:autoSpaceDE w:val="0"/>
        <w:autoSpaceDN w:val="0"/>
        <w:adjustRightInd w:val="0"/>
        <w:jc w:val="both"/>
        <w:rPr>
          <w:rFonts w:ascii="Calibri" w:eastAsia="Times New Roman" w:hAnsi="Calibri" w:cs="Calibri"/>
          <w:sz w:val="28"/>
          <w:szCs w:val="28"/>
          <w:lang w:eastAsia="pl-PL"/>
        </w:rPr>
      </w:pPr>
      <w:hyperlink r:id="rId7" w:history="1">
        <w:r w:rsidR="00AE2984" w:rsidRPr="00AE2984">
          <w:rPr>
            <w:rFonts w:ascii="Calibri" w:eastAsia="Times New Roman" w:hAnsi="Calibri" w:cs="Calibri"/>
            <w:sz w:val="28"/>
            <w:szCs w:val="28"/>
            <w:lang w:eastAsia="pl-PL"/>
          </w:rPr>
          <w:t>https://www.researchgate.net/profile/Joanna_Bialkowska/publication/286331090_Rola_terapii_zajeciowej_w_rehabilitacjiSzkice_Humanistycze_XV3-4_2015/links/56a8df6208ae40c538a8ec7d.pdf</w:t>
        </w:r>
      </w:hyperlink>
    </w:p>
    <w:p w:rsidR="00AE2984" w:rsidRPr="00AE2984" w:rsidRDefault="00AE2984" w:rsidP="00AE2984">
      <w:pPr>
        <w:widowControl w:val="0"/>
        <w:autoSpaceDE w:val="0"/>
        <w:autoSpaceDN w:val="0"/>
        <w:adjustRightInd w:val="0"/>
        <w:jc w:val="both"/>
        <w:rPr>
          <w:rFonts w:ascii="Calibri" w:eastAsia="Times New Roman" w:hAnsi="Calibri" w:cs="Calibri"/>
          <w:sz w:val="28"/>
          <w:szCs w:val="28"/>
          <w:lang w:eastAsia="pl-PL"/>
        </w:rPr>
      </w:pPr>
      <w:r w:rsidRPr="00AE2984">
        <w:rPr>
          <w:rFonts w:ascii="Calibri" w:eastAsia="Times New Roman" w:hAnsi="Calibri" w:cs="Calibri"/>
          <w:sz w:val="28"/>
          <w:szCs w:val="28"/>
          <w:lang w:eastAsia="pl-PL"/>
        </w:rPr>
        <w:t xml:space="preserve">3. Muzykoterapia jako metoda wspomagająca </w:t>
      </w:r>
      <w:proofErr w:type="spellStart"/>
      <w:r w:rsidRPr="00AE2984">
        <w:rPr>
          <w:rFonts w:ascii="Calibri" w:eastAsia="Times New Roman" w:hAnsi="Calibri" w:cs="Calibri"/>
          <w:sz w:val="28"/>
          <w:szCs w:val="28"/>
          <w:lang w:eastAsia="pl-PL"/>
        </w:rPr>
        <w:t>leczenie.Muzykoterapia</w:t>
      </w:r>
      <w:proofErr w:type="spellEnd"/>
      <w:r w:rsidRPr="00AE2984">
        <w:rPr>
          <w:rFonts w:ascii="Calibri" w:eastAsia="Times New Roman" w:hAnsi="Calibri" w:cs="Calibri"/>
          <w:sz w:val="28"/>
          <w:szCs w:val="28"/>
          <w:lang w:eastAsia="pl-PL"/>
        </w:rPr>
        <w:t xml:space="preserve"> i choreoterapia, czyli zastosowanie leczniczych właściwości muzyki i tańca jako metod oddziaływania terapeutycznego – wybrane aspekty.</w:t>
      </w:r>
    </w:p>
    <w:p w:rsidR="00AE2984" w:rsidRPr="00AE2984" w:rsidRDefault="00A33E33" w:rsidP="00AE2984">
      <w:pPr>
        <w:widowControl w:val="0"/>
        <w:autoSpaceDE w:val="0"/>
        <w:autoSpaceDN w:val="0"/>
        <w:adjustRightInd w:val="0"/>
        <w:jc w:val="both"/>
        <w:rPr>
          <w:rFonts w:ascii="Calibri" w:eastAsia="Times New Roman" w:hAnsi="Calibri" w:cs="Calibri"/>
          <w:sz w:val="28"/>
          <w:szCs w:val="28"/>
          <w:lang w:eastAsia="pl-PL"/>
        </w:rPr>
      </w:pPr>
      <w:hyperlink r:id="rId8" w:history="1">
        <w:r w:rsidR="00AE2984" w:rsidRPr="00AE2984">
          <w:rPr>
            <w:rFonts w:ascii="Calibri" w:eastAsia="Times New Roman" w:hAnsi="Calibri" w:cs="Calibri"/>
            <w:sz w:val="28"/>
            <w:szCs w:val="28"/>
            <w:lang w:eastAsia="pl-PL"/>
          </w:rPr>
          <w:t>http://www.ptak.art.pl/download/Praca%20magisterska%20-%20Weronika%20Tomala.pdf</w:t>
        </w:r>
      </w:hyperlink>
    </w:p>
    <w:p w:rsidR="00AE2984" w:rsidRDefault="00AE2984" w:rsidP="00406251">
      <w:pPr>
        <w:spacing w:before="100" w:beforeAutospacing="1" w:after="100" w:afterAutospacing="1" w:line="240" w:lineRule="auto"/>
        <w:rPr>
          <w:rFonts w:ascii="Times New Roman" w:eastAsia="Times New Roman" w:hAnsi="Times New Roman" w:cs="Times New Roman"/>
          <w:b/>
          <w:sz w:val="24"/>
          <w:szCs w:val="24"/>
          <w:lang w:eastAsia="pl-PL"/>
        </w:rPr>
      </w:pPr>
    </w:p>
    <w:p w:rsidR="00AE2984" w:rsidRDefault="00AE2984" w:rsidP="00406251">
      <w:pPr>
        <w:spacing w:before="100" w:beforeAutospacing="1" w:after="100" w:afterAutospacing="1" w:line="240" w:lineRule="auto"/>
        <w:rPr>
          <w:rFonts w:ascii="Times New Roman" w:eastAsia="Times New Roman" w:hAnsi="Times New Roman" w:cs="Times New Roman"/>
          <w:b/>
          <w:sz w:val="24"/>
          <w:szCs w:val="24"/>
          <w:lang w:eastAsia="pl-PL"/>
        </w:rPr>
      </w:pPr>
    </w:p>
    <w:p w:rsidR="00406251" w:rsidRDefault="00406251" w:rsidP="00406251">
      <w:pPr>
        <w:spacing w:before="100" w:beforeAutospacing="1" w:after="100" w:afterAutospacing="1" w:line="240" w:lineRule="auto"/>
        <w:rPr>
          <w:rFonts w:ascii="Times New Roman" w:eastAsia="Times New Roman" w:hAnsi="Times New Roman" w:cs="Times New Roman"/>
          <w:b/>
          <w:sz w:val="24"/>
          <w:szCs w:val="24"/>
          <w:lang w:eastAsia="pl-PL"/>
        </w:rPr>
      </w:pPr>
      <w:r w:rsidRPr="00406251">
        <w:rPr>
          <w:rFonts w:ascii="Times New Roman" w:eastAsia="Times New Roman" w:hAnsi="Times New Roman" w:cs="Times New Roman"/>
          <w:b/>
          <w:sz w:val="24"/>
          <w:szCs w:val="24"/>
          <w:lang w:eastAsia="pl-PL"/>
        </w:rPr>
        <w:t xml:space="preserve">Zagadnienia z przedmiotu- Biomedyczne podstawy anatomii i fizjologii – </w:t>
      </w:r>
    </w:p>
    <w:p w:rsidR="00406251" w:rsidRPr="00406251" w:rsidRDefault="00406251" w:rsidP="00406251">
      <w:pPr>
        <w:spacing w:before="100" w:beforeAutospacing="1" w:after="100" w:afterAutospacing="1" w:line="240" w:lineRule="auto"/>
        <w:rPr>
          <w:rFonts w:ascii="Times New Roman" w:eastAsia="Times New Roman" w:hAnsi="Times New Roman" w:cs="Times New Roman"/>
          <w:b/>
          <w:sz w:val="24"/>
          <w:szCs w:val="24"/>
          <w:lang w:eastAsia="pl-PL"/>
        </w:rPr>
      </w:pPr>
      <w:r w:rsidRPr="00406251">
        <w:rPr>
          <w:rFonts w:ascii="Times New Roman" w:eastAsia="Times New Roman" w:hAnsi="Times New Roman" w:cs="Times New Roman"/>
          <w:b/>
          <w:sz w:val="24"/>
          <w:szCs w:val="24"/>
          <w:lang w:eastAsia="pl-PL"/>
        </w:rPr>
        <w:t>mgr Marta Solnica</w:t>
      </w:r>
    </w:p>
    <w:p w:rsidR="00406251" w:rsidRPr="00406251" w:rsidRDefault="00406251" w:rsidP="00406251">
      <w:pPr>
        <w:spacing w:before="100" w:beforeAutospacing="1" w:after="100" w:afterAutospacing="1" w:line="240" w:lineRule="auto"/>
        <w:rPr>
          <w:rFonts w:ascii="Times New Roman" w:eastAsia="Times New Roman" w:hAnsi="Times New Roman" w:cs="Times New Roman"/>
          <w:sz w:val="24"/>
          <w:szCs w:val="24"/>
          <w:lang w:eastAsia="pl-PL"/>
        </w:rPr>
      </w:pPr>
      <w:r w:rsidRPr="00406251">
        <w:rPr>
          <w:rFonts w:ascii="Times New Roman" w:eastAsia="Times New Roman" w:hAnsi="Times New Roman" w:cs="Times New Roman"/>
          <w:sz w:val="24"/>
          <w:szCs w:val="24"/>
          <w:lang w:eastAsia="pl-PL"/>
        </w:rPr>
        <w:lastRenderedPageBreak/>
        <w:t>https://epodreczniki.pl/a/uklad-ruchu---</w:t>
      </w:r>
      <w:proofErr w:type="spellStart"/>
      <w:r w:rsidRPr="00406251">
        <w:rPr>
          <w:rFonts w:ascii="Times New Roman" w:eastAsia="Times New Roman" w:hAnsi="Times New Roman" w:cs="Times New Roman"/>
          <w:sz w:val="24"/>
          <w:szCs w:val="24"/>
          <w:lang w:eastAsia="pl-PL"/>
        </w:rPr>
        <w:t>kosci-i-stawy</w:t>
      </w:r>
      <w:proofErr w:type="spellEnd"/>
      <w:r w:rsidRPr="00406251">
        <w:rPr>
          <w:rFonts w:ascii="Times New Roman" w:eastAsia="Times New Roman" w:hAnsi="Times New Roman" w:cs="Times New Roman"/>
          <w:sz w:val="24"/>
          <w:szCs w:val="24"/>
          <w:lang w:eastAsia="pl-PL"/>
        </w:rPr>
        <w:t>/D1CoAMZxj</w:t>
      </w:r>
    </w:p>
    <w:p w:rsidR="00406251" w:rsidRPr="00406251" w:rsidRDefault="00A33E33" w:rsidP="00406251">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00406251" w:rsidRPr="00406251">
          <w:rPr>
            <w:rFonts w:ascii="Times New Roman" w:eastAsia="Times New Roman" w:hAnsi="Times New Roman" w:cs="Times New Roman"/>
            <w:color w:val="0000FF"/>
            <w:sz w:val="24"/>
            <w:szCs w:val="24"/>
            <w:u w:val="single"/>
            <w:lang w:eastAsia="pl-PL"/>
          </w:rPr>
          <w:t>https://epodreczniki.pl/a/tkanki-budujace-organizm-czlowieka/DhO2GeRk2</w:t>
        </w:r>
      </w:hyperlink>
    </w:p>
    <w:p w:rsidR="008C786F" w:rsidRPr="008C786F" w:rsidRDefault="00A33E33" w:rsidP="008C786F">
      <w:p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008C786F" w:rsidRPr="008C786F">
          <w:rPr>
            <w:rFonts w:ascii="Times New Roman" w:eastAsia="Times New Roman" w:hAnsi="Times New Roman" w:cs="Times New Roman"/>
            <w:color w:val="0000FF"/>
            <w:sz w:val="24"/>
            <w:szCs w:val="24"/>
            <w:u w:val="single"/>
            <w:lang w:eastAsia="pl-PL"/>
          </w:rPr>
          <w:t>https://epodreczniki.pl/a/uklad-ruchu---</w:t>
        </w:r>
        <w:proofErr w:type="spellStart"/>
        <w:r w:rsidR="008C786F" w:rsidRPr="008C786F">
          <w:rPr>
            <w:rFonts w:ascii="Times New Roman" w:eastAsia="Times New Roman" w:hAnsi="Times New Roman" w:cs="Times New Roman"/>
            <w:color w:val="0000FF"/>
            <w:sz w:val="24"/>
            <w:szCs w:val="24"/>
            <w:u w:val="single"/>
            <w:lang w:eastAsia="pl-PL"/>
          </w:rPr>
          <w:t>kosci-i-stawy</w:t>
        </w:r>
        <w:proofErr w:type="spellEnd"/>
        <w:r w:rsidR="008C786F" w:rsidRPr="008C786F">
          <w:rPr>
            <w:rFonts w:ascii="Times New Roman" w:eastAsia="Times New Roman" w:hAnsi="Times New Roman" w:cs="Times New Roman"/>
            <w:color w:val="0000FF"/>
            <w:sz w:val="24"/>
            <w:szCs w:val="24"/>
            <w:u w:val="single"/>
            <w:lang w:eastAsia="pl-PL"/>
          </w:rPr>
          <w:t>/D1CoAMZxj</w:t>
        </w:r>
      </w:hyperlink>
    </w:p>
    <w:p w:rsidR="008C786F" w:rsidRPr="008C786F" w:rsidRDefault="00A33E33" w:rsidP="008C786F">
      <w:p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008C786F" w:rsidRPr="008C786F">
          <w:rPr>
            <w:rFonts w:ascii="Times New Roman" w:eastAsia="Times New Roman" w:hAnsi="Times New Roman" w:cs="Times New Roman"/>
            <w:color w:val="0000FF"/>
            <w:sz w:val="24"/>
            <w:szCs w:val="24"/>
            <w:u w:val="single"/>
            <w:lang w:eastAsia="pl-PL"/>
          </w:rPr>
          <w:t>https://epodreczniki.pl/a/uklad-pokarmowy/DnbvxhXDH</w:t>
        </w:r>
      </w:hyperlink>
    </w:p>
    <w:p w:rsidR="008C786F" w:rsidRPr="008C786F" w:rsidRDefault="00A33E33" w:rsidP="008C786F">
      <w:p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008C786F" w:rsidRPr="008C786F">
          <w:rPr>
            <w:rFonts w:ascii="Times New Roman" w:eastAsia="Times New Roman" w:hAnsi="Times New Roman" w:cs="Times New Roman"/>
            <w:color w:val="0000FF"/>
            <w:sz w:val="24"/>
            <w:szCs w:val="24"/>
            <w:u w:val="single"/>
            <w:lang w:eastAsia="pl-PL"/>
          </w:rPr>
          <w:t>https://epodreczniki.pl/a/uklad-oddechowy-i-jego-funkcje/DpduCQG5g</w:t>
        </w:r>
      </w:hyperlink>
    </w:p>
    <w:p w:rsidR="008C786F" w:rsidRPr="008C786F" w:rsidRDefault="00A33E33" w:rsidP="008C786F">
      <w:pPr>
        <w:spacing w:before="100" w:beforeAutospacing="1" w:after="100" w:afterAutospacing="1" w:line="240" w:lineRule="auto"/>
        <w:rPr>
          <w:rFonts w:ascii="Times New Roman" w:eastAsia="Times New Roman" w:hAnsi="Times New Roman" w:cs="Times New Roman"/>
          <w:sz w:val="24"/>
          <w:szCs w:val="24"/>
          <w:lang w:eastAsia="pl-PL"/>
        </w:rPr>
      </w:pPr>
      <w:hyperlink r:id="rId13" w:history="1">
        <w:r w:rsidR="008C786F" w:rsidRPr="008C786F">
          <w:rPr>
            <w:rFonts w:ascii="Times New Roman" w:eastAsia="Times New Roman" w:hAnsi="Times New Roman" w:cs="Times New Roman"/>
            <w:color w:val="0000FF"/>
            <w:sz w:val="24"/>
            <w:szCs w:val="24"/>
            <w:u w:val="single"/>
            <w:lang w:eastAsia="pl-PL"/>
          </w:rPr>
          <w:t>https://epodreczniki.pl/a/uklad-moczowy/DdqSJxj2r</w:t>
        </w:r>
      </w:hyperlink>
    </w:p>
    <w:p w:rsidR="008C786F" w:rsidRPr="008C786F" w:rsidRDefault="008C786F" w:rsidP="008C786F">
      <w:pPr>
        <w:spacing w:before="100" w:beforeAutospacing="1" w:after="100" w:afterAutospacing="1" w:line="240" w:lineRule="auto"/>
        <w:rPr>
          <w:rFonts w:ascii="Times New Roman" w:eastAsia="Times New Roman" w:hAnsi="Times New Roman" w:cs="Times New Roman"/>
          <w:sz w:val="24"/>
          <w:szCs w:val="24"/>
          <w:lang w:eastAsia="pl-PL"/>
        </w:rPr>
      </w:pPr>
      <w:r w:rsidRPr="008C786F">
        <w:rPr>
          <w:rFonts w:ascii="Times New Roman" w:eastAsia="Times New Roman" w:hAnsi="Times New Roman" w:cs="Times New Roman"/>
          <w:sz w:val="24"/>
          <w:szCs w:val="24"/>
          <w:lang w:eastAsia="pl-PL"/>
        </w:rPr>
        <w:t> </w:t>
      </w:r>
    </w:p>
    <w:p w:rsidR="00406251" w:rsidRPr="00406251" w:rsidRDefault="00406251" w:rsidP="00406251">
      <w:pPr>
        <w:spacing w:before="100" w:beforeAutospacing="1" w:after="100" w:afterAutospacing="1" w:line="240" w:lineRule="auto"/>
        <w:rPr>
          <w:rFonts w:ascii="Times New Roman" w:eastAsia="Times New Roman" w:hAnsi="Times New Roman" w:cs="Times New Roman"/>
          <w:sz w:val="24"/>
          <w:szCs w:val="24"/>
          <w:lang w:eastAsia="pl-PL"/>
        </w:rPr>
      </w:pPr>
      <w:r w:rsidRPr="00406251">
        <w:rPr>
          <w:rFonts w:ascii="Times New Roman" w:eastAsia="Times New Roman" w:hAnsi="Times New Roman" w:cs="Times New Roman"/>
          <w:sz w:val="24"/>
          <w:szCs w:val="24"/>
          <w:lang w:eastAsia="pl-PL"/>
        </w:rPr>
        <w:t> </w:t>
      </w:r>
    </w:p>
    <w:p w:rsidR="00B015FF" w:rsidRPr="00B015FF" w:rsidRDefault="00B015FF" w:rsidP="00B015FF">
      <w:pPr>
        <w:spacing w:after="0" w:line="240" w:lineRule="auto"/>
        <w:rPr>
          <w:rFonts w:ascii="Times New Roman" w:eastAsia="Times New Roman" w:hAnsi="Times New Roman" w:cs="Times New Roman"/>
          <w:sz w:val="24"/>
          <w:szCs w:val="24"/>
          <w:lang w:eastAsia="pl-PL"/>
        </w:rPr>
      </w:pPr>
      <w:r w:rsidRPr="00B015FF">
        <w:rPr>
          <w:rFonts w:ascii="Times New Roman" w:eastAsia="Times New Roman" w:hAnsi="Times New Roman" w:cs="Times New Roman"/>
          <w:sz w:val="24"/>
          <w:szCs w:val="24"/>
          <w:lang w:eastAsia="pl-PL"/>
        </w:rPr>
        <w:t xml:space="preserve">mgr Ewa </w:t>
      </w:r>
      <w:proofErr w:type="spellStart"/>
      <w:r w:rsidRPr="00B015FF">
        <w:rPr>
          <w:rFonts w:ascii="Times New Roman" w:eastAsia="Times New Roman" w:hAnsi="Times New Roman" w:cs="Times New Roman"/>
          <w:sz w:val="24"/>
          <w:szCs w:val="24"/>
          <w:lang w:eastAsia="pl-PL"/>
        </w:rPr>
        <w:t>Dunkowska</w:t>
      </w:r>
      <w:proofErr w:type="spellEnd"/>
    </w:p>
    <w:p w:rsidR="00B015FF" w:rsidRPr="00B015FF" w:rsidRDefault="00B015FF" w:rsidP="00B015FF">
      <w:pPr>
        <w:spacing w:after="0" w:line="240" w:lineRule="auto"/>
        <w:rPr>
          <w:rFonts w:ascii="Times New Roman" w:eastAsia="Times New Roman" w:hAnsi="Times New Roman" w:cs="Times New Roman"/>
          <w:sz w:val="24"/>
          <w:szCs w:val="24"/>
          <w:lang w:eastAsia="pl-PL"/>
        </w:rPr>
      </w:pPr>
      <w:r w:rsidRPr="00B015FF">
        <w:rPr>
          <w:rFonts w:ascii="Times New Roman" w:eastAsia="Times New Roman" w:hAnsi="Times New Roman" w:cs="Times New Roman"/>
          <w:sz w:val="24"/>
          <w:szCs w:val="24"/>
          <w:lang w:eastAsia="pl-PL"/>
        </w:rPr>
        <w:t xml:space="preserve">SERDECZNE POZDROWIENIA DLA WSZYSTKICH . </w:t>
      </w:r>
    </w:p>
    <w:p w:rsidR="00B015FF" w:rsidRPr="00B015FF" w:rsidRDefault="00B015FF" w:rsidP="00B015FF">
      <w:pPr>
        <w:spacing w:after="0" w:line="240" w:lineRule="auto"/>
        <w:rPr>
          <w:rFonts w:ascii="Times New Roman" w:eastAsia="Times New Roman" w:hAnsi="Times New Roman" w:cs="Times New Roman"/>
          <w:sz w:val="24"/>
          <w:szCs w:val="24"/>
          <w:lang w:eastAsia="pl-PL"/>
        </w:rPr>
      </w:pPr>
      <w:r w:rsidRPr="00B015FF">
        <w:rPr>
          <w:rFonts w:ascii="Times New Roman" w:eastAsia="Times New Roman" w:hAnsi="Times New Roman" w:cs="Times New Roman"/>
          <w:sz w:val="24"/>
          <w:szCs w:val="24"/>
          <w:lang w:eastAsia="pl-PL"/>
        </w:rPr>
        <w:t>NIECH WIRUSY WAS OMIJAJA'.</w:t>
      </w:r>
    </w:p>
    <w:p w:rsidR="00B015FF" w:rsidRPr="00B015FF" w:rsidRDefault="00B015FF" w:rsidP="00B015FF">
      <w:pPr>
        <w:spacing w:after="0" w:line="240" w:lineRule="auto"/>
        <w:rPr>
          <w:rFonts w:ascii="Times New Roman" w:eastAsia="Times New Roman" w:hAnsi="Times New Roman" w:cs="Times New Roman"/>
          <w:sz w:val="24"/>
          <w:szCs w:val="24"/>
          <w:lang w:eastAsia="pl-PL"/>
        </w:rPr>
      </w:pPr>
      <w:r w:rsidRPr="00B015FF">
        <w:rPr>
          <w:rFonts w:ascii="Times New Roman" w:eastAsia="Times New Roman" w:hAnsi="Times New Roman" w:cs="Times New Roman"/>
          <w:sz w:val="24"/>
          <w:szCs w:val="24"/>
          <w:lang w:eastAsia="pl-PL"/>
        </w:rPr>
        <w:t xml:space="preserve">Proszę uczniów  terapia </w:t>
      </w:r>
      <w:proofErr w:type="spellStart"/>
      <w:r w:rsidRPr="00B015FF">
        <w:rPr>
          <w:rFonts w:ascii="Times New Roman" w:eastAsia="Times New Roman" w:hAnsi="Times New Roman" w:cs="Times New Roman"/>
          <w:sz w:val="24"/>
          <w:szCs w:val="24"/>
          <w:lang w:eastAsia="pl-PL"/>
        </w:rPr>
        <w:t>sem</w:t>
      </w:r>
      <w:proofErr w:type="spellEnd"/>
      <w:r w:rsidRPr="00B015FF">
        <w:rPr>
          <w:rFonts w:ascii="Times New Roman" w:eastAsia="Times New Roman" w:hAnsi="Times New Roman" w:cs="Times New Roman"/>
          <w:sz w:val="24"/>
          <w:szCs w:val="24"/>
          <w:lang w:eastAsia="pl-PL"/>
        </w:rPr>
        <w:t xml:space="preserve"> I, </w:t>
      </w:r>
      <w:proofErr w:type="spellStart"/>
      <w:r w:rsidRPr="00B015FF">
        <w:rPr>
          <w:rFonts w:ascii="Times New Roman" w:eastAsia="Times New Roman" w:hAnsi="Times New Roman" w:cs="Times New Roman"/>
          <w:sz w:val="24"/>
          <w:szCs w:val="24"/>
          <w:lang w:eastAsia="pl-PL"/>
        </w:rPr>
        <w:t>sem</w:t>
      </w:r>
      <w:proofErr w:type="spellEnd"/>
      <w:r w:rsidRPr="00B015FF">
        <w:rPr>
          <w:rFonts w:ascii="Times New Roman" w:eastAsia="Times New Roman" w:hAnsi="Times New Roman" w:cs="Times New Roman"/>
          <w:sz w:val="24"/>
          <w:szCs w:val="24"/>
          <w:lang w:eastAsia="pl-PL"/>
        </w:rPr>
        <w:t xml:space="preserve"> II , </w:t>
      </w:r>
      <w:proofErr w:type="spellStart"/>
      <w:r w:rsidRPr="00B015FF">
        <w:rPr>
          <w:rFonts w:ascii="Times New Roman" w:eastAsia="Times New Roman" w:hAnsi="Times New Roman" w:cs="Times New Roman"/>
          <w:sz w:val="24"/>
          <w:szCs w:val="24"/>
          <w:lang w:eastAsia="pl-PL"/>
        </w:rPr>
        <w:t>sem</w:t>
      </w:r>
      <w:proofErr w:type="spellEnd"/>
      <w:r w:rsidRPr="00B015FF">
        <w:rPr>
          <w:rFonts w:ascii="Times New Roman" w:eastAsia="Times New Roman" w:hAnsi="Times New Roman" w:cs="Times New Roman"/>
          <w:sz w:val="24"/>
          <w:szCs w:val="24"/>
          <w:lang w:eastAsia="pl-PL"/>
        </w:rPr>
        <w:t xml:space="preserve">. IV  o </w:t>
      </w:r>
      <w:proofErr w:type="spellStart"/>
      <w:r w:rsidRPr="00B015FF">
        <w:rPr>
          <w:rFonts w:ascii="Times New Roman" w:eastAsia="Times New Roman" w:hAnsi="Times New Roman" w:cs="Times New Roman"/>
          <w:sz w:val="24"/>
          <w:szCs w:val="24"/>
          <w:lang w:eastAsia="pl-PL"/>
        </w:rPr>
        <w:t>uzupelnienie</w:t>
      </w:r>
      <w:proofErr w:type="spellEnd"/>
      <w:r w:rsidRPr="00B015FF">
        <w:rPr>
          <w:rFonts w:ascii="Times New Roman" w:eastAsia="Times New Roman" w:hAnsi="Times New Roman" w:cs="Times New Roman"/>
          <w:sz w:val="24"/>
          <w:szCs w:val="24"/>
          <w:lang w:eastAsia="pl-PL"/>
        </w:rPr>
        <w:t> i przeslanie </w:t>
      </w:r>
      <w:proofErr w:type="spellStart"/>
      <w:r w:rsidRPr="00B015FF">
        <w:rPr>
          <w:rFonts w:ascii="Times New Roman" w:eastAsia="Times New Roman" w:hAnsi="Times New Roman" w:cs="Times New Roman"/>
          <w:sz w:val="24"/>
          <w:szCs w:val="24"/>
          <w:lang w:eastAsia="pl-PL"/>
        </w:rPr>
        <w:t>zaleglych</w:t>
      </w:r>
      <w:proofErr w:type="spellEnd"/>
      <w:r w:rsidRPr="00B015FF">
        <w:rPr>
          <w:rFonts w:ascii="Times New Roman" w:eastAsia="Times New Roman" w:hAnsi="Times New Roman" w:cs="Times New Roman"/>
          <w:sz w:val="24"/>
          <w:szCs w:val="24"/>
          <w:lang w:eastAsia="pl-PL"/>
        </w:rPr>
        <w:t xml:space="preserve"> prac.</w:t>
      </w:r>
    </w:p>
    <w:p w:rsidR="00B015FF" w:rsidRPr="00B015FF" w:rsidRDefault="00B015FF" w:rsidP="00B015FF">
      <w:pPr>
        <w:spacing w:after="160" w:line="360" w:lineRule="auto"/>
        <w:rPr>
          <w:rFonts w:ascii="Sylfaen" w:eastAsia="Calibri" w:hAnsi="Sylfaen" w:cs="Times New Roman"/>
          <w:sz w:val="24"/>
        </w:rPr>
      </w:pPr>
    </w:p>
    <w:p w:rsidR="00B015FF" w:rsidRPr="00B015FF" w:rsidRDefault="00B015FF" w:rsidP="00B015FF">
      <w:pPr>
        <w:spacing w:after="160" w:line="360" w:lineRule="auto"/>
        <w:rPr>
          <w:rFonts w:ascii="Sylfaen" w:eastAsia="Calibri" w:hAnsi="Sylfaen" w:cs="Times New Roman"/>
          <w:sz w:val="24"/>
        </w:rPr>
      </w:pPr>
    </w:p>
    <w:p w:rsidR="00B015FF" w:rsidRPr="00B015FF" w:rsidRDefault="00B015FF" w:rsidP="00B015FF">
      <w:pPr>
        <w:spacing w:after="160" w:line="360" w:lineRule="auto"/>
        <w:rPr>
          <w:rFonts w:ascii="Sylfaen" w:eastAsia="Calibri" w:hAnsi="Sylfaen" w:cs="Times New Roman"/>
          <w:sz w:val="24"/>
        </w:rPr>
      </w:pPr>
      <w:r w:rsidRPr="00B015FF">
        <w:rPr>
          <w:rFonts w:ascii="Sylfaen" w:eastAsia="Calibri" w:hAnsi="Sylfaen" w:cs="Times New Roman"/>
          <w:sz w:val="24"/>
        </w:rPr>
        <w:t>Terapeuta Zajęciowy Semestr 1   tematyka spotkań ( Justyna Kozubska)</w:t>
      </w:r>
    </w:p>
    <w:p w:rsidR="00B015FF" w:rsidRPr="00B015FF" w:rsidRDefault="00B015FF" w:rsidP="00B015FF">
      <w:pPr>
        <w:spacing w:after="160" w:line="360" w:lineRule="auto"/>
        <w:rPr>
          <w:rFonts w:ascii="Sylfaen" w:eastAsia="Calibri" w:hAnsi="Sylfaen" w:cs="Times New Roman"/>
          <w:sz w:val="24"/>
        </w:rPr>
      </w:pPr>
      <w:r w:rsidRPr="00B015FF">
        <w:rPr>
          <w:rFonts w:ascii="Sylfaen" w:eastAsia="Calibri" w:hAnsi="Sylfaen" w:cs="Times New Roman"/>
          <w:sz w:val="24"/>
        </w:rPr>
        <w:t>Przedmiot : Komunikacja Interpersonalna (KI)</w:t>
      </w:r>
    </w:p>
    <w:p w:rsidR="00B015FF" w:rsidRPr="00B015FF" w:rsidRDefault="00B015FF" w:rsidP="00B015FF">
      <w:pPr>
        <w:spacing w:after="160" w:line="360" w:lineRule="auto"/>
        <w:rPr>
          <w:rFonts w:ascii="Sylfaen" w:eastAsia="Calibri" w:hAnsi="Sylfaen" w:cs="Times New Roman"/>
          <w:sz w:val="24"/>
        </w:rPr>
      </w:pPr>
      <w:r w:rsidRPr="00B015FF">
        <w:rPr>
          <w:rFonts w:ascii="Sylfaen" w:eastAsia="Calibri" w:hAnsi="Sylfaen" w:cs="Times New Roman"/>
          <w:sz w:val="24"/>
        </w:rPr>
        <w:t xml:space="preserve">Szanowni Państwo dziś </w:t>
      </w:r>
    </w:p>
    <w:p w:rsidR="00B015FF" w:rsidRPr="00B015FF" w:rsidRDefault="00B015FF" w:rsidP="00B015FF">
      <w:pPr>
        <w:spacing w:after="160" w:line="360" w:lineRule="auto"/>
        <w:ind w:left="720"/>
        <w:rPr>
          <w:rFonts w:ascii="Sylfaen" w:eastAsia="Calibri" w:hAnsi="Sylfaen" w:cs="Times New Roman"/>
          <w:sz w:val="24"/>
        </w:rPr>
      </w:pPr>
      <w:r w:rsidRPr="00B015FF">
        <w:rPr>
          <w:rFonts w:ascii="Sylfaen" w:eastAsia="Calibri" w:hAnsi="Sylfaen" w:cs="Times New Roman"/>
          <w:color w:val="FF0000"/>
          <w:sz w:val="24"/>
        </w:rPr>
        <w:t xml:space="preserve">5) Zasady budowania konstruktywnej informacji zwrotnej. Czym jest informacja zwrotna.?  </w:t>
      </w:r>
      <w:r w:rsidRPr="00B015FF">
        <w:rPr>
          <w:rFonts w:ascii="Sylfaen" w:eastAsia="Calibri" w:hAnsi="Sylfaen" w:cs="Times New Roman"/>
          <w:sz w:val="24"/>
        </w:rPr>
        <w:t>Zasady budowania – zapoznanie z treścią tekstu wysłanego w linku.</w:t>
      </w:r>
    </w:p>
    <w:p w:rsidR="00B015FF" w:rsidRPr="00B015FF" w:rsidRDefault="00A33E33" w:rsidP="00B015FF">
      <w:pPr>
        <w:spacing w:after="160" w:line="360" w:lineRule="auto"/>
        <w:ind w:left="720"/>
        <w:rPr>
          <w:rFonts w:ascii="Sylfaen" w:eastAsia="Calibri" w:hAnsi="Sylfaen" w:cs="Times New Roman"/>
          <w:sz w:val="24"/>
        </w:rPr>
      </w:pPr>
      <w:hyperlink r:id="rId14" w:history="1">
        <w:r w:rsidR="00B015FF" w:rsidRPr="00B015FF">
          <w:rPr>
            <w:rFonts w:ascii="Sylfaen" w:eastAsia="Calibri" w:hAnsi="Sylfaen" w:cs="Times New Roman"/>
            <w:color w:val="0000FF"/>
            <w:sz w:val="24"/>
            <w:u w:val="single"/>
          </w:rPr>
          <w:t>https://drive.google.com/open?id=1XNCs7RnFrBtybf8zLGYXVDrxDx-i1Hch</w:t>
        </w:r>
      </w:hyperlink>
    </w:p>
    <w:p w:rsidR="00B015FF" w:rsidRPr="00B015FF" w:rsidRDefault="00B015FF" w:rsidP="00B015FF">
      <w:pPr>
        <w:numPr>
          <w:ilvl w:val="0"/>
          <w:numId w:val="1"/>
        </w:numPr>
        <w:spacing w:after="160" w:line="360" w:lineRule="auto"/>
        <w:contextualSpacing/>
        <w:rPr>
          <w:rFonts w:ascii="Sylfaen" w:eastAsia="Calibri" w:hAnsi="Sylfaen" w:cs="Times New Roman"/>
          <w:sz w:val="24"/>
        </w:rPr>
      </w:pPr>
      <w:r w:rsidRPr="00B015FF">
        <w:rPr>
          <w:rFonts w:ascii="Sylfaen" w:eastAsia="Calibri" w:hAnsi="Sylfaen" w:cs="Times New Roman"/>
          <w:sz w:val="24"/>
        </w:rPr>
        <w:t>Źródło : Mosty zamiast murów. Podręcznik komunikacji interpersonalnej - praca zbiorowa", Red. John Stewart, Warszawa, 2003</w:t>
      </w:r>
    </w:p>
    <w:p w:rsidR="00B015FF" w:rsidRPr="00B015FF" w:rsidRDefault="00B015FF" w:rsidP="00B015FF">
      <w:pPr>
        <w:spacing w:after="160" w:line="360" w:lineRule="auto"/>
        <w:rPr>
          <w:rFonts w:ascii="Sylfaen" w:eastAsia="Calibri" w:hAnsi="Sylfaen" w:cs="Times New Roman"/>
          <w:sz w:val="24"/>
        </w:rPr>
      </w:pPr>
      <w:r w:rsidRPr="00B015FF">
        <w:rPr>
          <w:rFonts w:ascii="Sylfaen" w:eastAsia="Calibri" w:hAnsi="Sylfaen" w:cs="Times New Roman"/>
          <w:sz w:val="24"/>
        </w:rPr>
        <w:t>Informacja na temat metody kanapki i FUCO poniżej w krótkim filmie:</w:t>
      </w:r>
    </w:p>
    <w:p w:rsidR="00B015FF" w:rsidRPr="00B015FF" w:rsidRDefault="00A33E33" w:rsidP="00B015FF">
      <w:pPr>
        <w:spacing w:after="160" w:line="360" w:lineRule="auto"/>
        <w:rPr>
          <w:rFonts w:ascii="Sylfaen" w:eastAsia="Calibri" w:hAnsi="Sylfaen" w:cs="Times New Roman"/>
          <w:sz w:val="24"/>
        </w:rPr>
      </w:pPr>
      <w:hyperlink r:id="rId15" w:history="1">
        <w:r w:rsidR="00B015FF" w:rsidRPr="00B015FF">
          <w:rPr>
            <w:rFonts w:ascii="Sylfaen" w:eastAsia="Calibri" w:hAnsi="Sylfaen" w:cs="Times New Roman"/>
            <w:color w:val="0000FF"/>
            <w:sz w:val="24"/>
            <w:u w:val="single"/>
          </w:rPr>
          <w:t>https://www.youtube.com/watch?v=AvIWq5vnGGY</w:t>
        </w:r>
      </w:hyperlink>
    </w:p>
    <w:p w:rsidR="00B015FF" w:rsidRPr="00B015FF" w:rsidRDefault="00B015FF" w:rsidP="00B015FF">
      <w:pPr>
        <w:spacing w:after="160" w:line="360" w:lineRule="auto"/>
        <w:ind w:left="1440"/>
        <w:contextualSpacing/>
        <w:rPr>
          <w:rFonts w:ascii="Sylfaen" w:eastAsia="Calibri" w:hAnsi="Sylfaen" w:cs="Times New Roman"/>
          <w:sz w:val="24"/>
        </w:rPr>
      </w:pPr>
      <w:r w:rsidRPr="00B015FF">
        <w:rPr>
          <w:rFonts w:ascii="Sylfaen" w:eastAsia="Calibri" w:hAnsi="Sylfaen" w:cs="Times New Roman"/>
          <w:sz w:val="24"/>
        </w:rPr>
        <w:t xml:space="preserve">Poniżej przykładowe pytania z zakresu udzielania informacji zwrotnej : </w:t>
      </w:r>
    </w:p>
    <w:p w:rsidR="00B015FF" w:rsidRPr="00B015FF" w:rsidRDefault="00B015FF" w:rsidP="00B015FF">
      <w:pPr>
        <w:spacing w:after="160" w:line="360" w:lineRule="auto"/>
        <w:ind w:left="1440"/>
        <w:contextualSpacing/>
        <w:rPr>
          <w:rFonts w:ascii="Sylfaen" w:eastAsia="Calibri" w:hAnsi="Sylfaen" w:cs="Times New Roman"/>
          <w:sz w:val="24"/>
        </w:rPr>
      </w:pPr>
    </w:p>
    <w:p w:rsidR="00B015FF" w:rsidRPr="00B015FF" w:rsidRDefault="00B015FF" w:rsidP="00B015FF">
      <w:pPr>
        <w:numPr>
          <w:ilvl w:val="0"/>
          <w:numId w:val="2"/>
        </w:numPr>
        <w:spacing w:after="160" w:line="360" w:lineRule="auto"/>
        <w:contextualSpacing/>
        <w:jc w:val="both"/>
        <w:rPr>
          <w:rFonts w:ascii="Sylfaen" w:eastAsia="Calibri" w:hAnsi="Sylfaen" w:cs="Times New Roman"/>
          <w:sz w:val="24"/>
        </w:rPr>
      </w:pPr>
      <w:r w:rsidRPr="00B015FF">
        <w:rPr>
          <w:rFonts w:ascii="Sylfaen" w:eastAsia="Calibri" w:hAnsi="Sylfaen" w:cs="Times New Roman"/>
          <w:sz w:val="24"/>
        </w:rPr>
        <w:lastRenderedPageBreak/>
        <w:t>Terapeuta zajęciowy w pracowni czasu wolnego był świadkiem sytuacji, w której jedna z podopiecznych zagląda bez pytania do plecaka koleżanki. Zwrócił się do podopiecznej słowami: Widzę, że zaglądasz do plecaka Ani. Nie podoba mi się to, ponieważ są to jej rzeczy osobiste. Zależy mi na tym, żeby wszyscy czuli się bezpieczni i szanowani w naszej pracowni. Terapeuta zastosował A. naganę. B. komentarz. C. aktywne słuchanie. D. informację zwrotną</w:t>
      </w:r>
    </w:p>
    <w:p w:rsidR="00B015FF" w:rsidRPr="00B015FF" w:rsidRDefault="00B015FF" w:rsidP="00B015FF">
      <w:pPr>
        <w:numPr>
          <w:ilvl w:val="0"/>
          <w:numId w:val="2"/>
        </w:numPr>
        <w:spacing w:after="160" w:line="360" w:lineRule="auto"/>
        <w:contextualSpacing/>
        <w:jc w:val="both"/>
        <w:rPr>
          <w:rFonts w:ascii="Sylfaen" w:eastAsia="Calibri" w:hAnsi="Sylfaen" w:cs="Times New Roman"/>
          <w:sz w:val="24"/>
        </w:rPr>
      </w:pPr>
      <w:r w:rsidRPr="00B015FF">
        <w:rPr>
          <w:rFonts w:ascii="Sylfaen" w:eastAsia="Calibri" w:hAnsi="Sylfaen" w:cs="Times New Roman"/>
          <w:sz w:val="24"/>
        </w:rPr>
        <w:t>Której odpowiedzi powinien udzielić terapeuta w sytuacji, gdy podopiecznemu trudno się skoncentrować na zajęciach i kolejny raz pyta, czy może wyjść do toalety? A. Proszę mi nie przerywać, bo Pana pytania wszystkim przeszkadzają. B. Proszę poczekać do przerwy, bo za chwilę każdy będzie chciał gdzieś wyjść. C. Tak, ale proszę wrócić, bo omawiamy ważne sprawy i zależy mi na Pana opinii. D. Tak, ale widzę, że nie chce się Panu wcale pracować i chce Pan mnie zdenerwować.</w:t>
      </w:r>
    </w:p>
    <w:p w:rsidR="00B015FF" w:rsidRPr="00B015FF" w:rsidRDefault="00B015FF" w:rsidP="00B015FF">
      <w:pPr>
        <w:numPr>
          <w:ilvl w:val="0"/>
          <w:numId w:val="2"/>
        </w:numPr>
        <w:spacing w:after="160" w:line="360" w:lineRule="auto"/>
        <w:contextualSpacing/>
        <w:jc w:val="both"/>
        <w:rPr>
          <w:rFonts w:ascii="Sylfaen" w:eastAsia="Calibri" w:hAnsi="Sylfaen" w:cs="Times New Roman"/>
          <w:sz w:val="24"/>
        </w:rPr>
      </w:pPr>
      <w:r w:rsidRPr="00B015FF">
        <w:rPr>
          <w:rFonts w:ascii="Sylfaen" w:eastAsia="Calibri" w:hAnsi="Sylfaen" w:cs="Times New Roman"/>
          <w:sz w:val="24"/>
        </w:rPr>
        <w:t xml:space="preserve">Udzielanie negatywnej informacji zwrotnej, polegające na budowaniu wypowiedzi składającej się z trzech części, to jest komentarza: pozytywnego, negatywnego, pozytywnego , jest charakterystyczne dla A. metody kanapki. B. modelu </w:t>
      </w:r>
      <w:proofErr w:type="spellStart"/>
      <w:r w:rsidRPr="00B015FF">
        <w:rPr>
          <w:rFonts w:ascii="Sylfaen" w:eastAsia="Calibri" w:hAnsi="Sylfaen" w:cs="Times New Roman"/>
          <w:sz w:val="24"/>
        </w:rPr>
        <w:t>Pendeltona</w:t>
      </w:r>
      <w:proofErr w:type="spellEnd"/>
      <w:r w:rsidRPr="00B015FF">
        <w:rPr>
          <w:rFonts w:ascii="Sylfaen" w:eastAsia="Calibri" w:hAnsi="Sylfaen" w:cs="Times New Roman"/>
          <w:sz w:val="24"/>
        </w:rPr>
        <w:t xml:space="preserve">. C. techniki </w:t>
      </w:r>
      <w:r w:rsidRPr="00B015FF">
        <w:rPr>
          <w:rFonts w:ascii="Sylfaen" w:eastAsia="Calibri" w:hAnsi="Sylfaen" w:cs="Times New Roman"/>
          <w:i/>
          <w:iCs/>
          <w:sz w:val="24"/>
        </w:rPr>
        <w:t>jestem słoniem</w:t>
      </w:r>
      <w:r w:rsidRPr="00B015FF">
        <w:rPr>
          <w:rFonts w:ascii="Sylfaen" w:eastAsia="Calibri" w:hAnsi="Sylfaen" w:cs="Times New Roman"/>
          <w:sz w:val="24"/>
        </w:rPr>
        <w:t xml:space="preserve"> . D. techniki </w:t>
      </w:r>
      <w:r w:rsidRPr="00B015FF">
        <w:rPr>
          <w:rFonts w:ascii="Sylfaen" w:eastAsia="Calibri" w:hAnsi="Sylfaen" w:cs="Times New Roman"/>
          <w:i/>
          <w:iCs/>
          <w:sz w:val="24"/>
        </w:rPr>
        <w:t>zacznij, przestań, kontynuuj</w:t>
      </w:r>
    </w:p>
    <w:p w:rsidR="00B015FF" w:rsidRPr="00B015FF" w:rsidRDefault="00B015FF" w:rsidP="00B015FF">
      <w:pPr>
        <w:spacing w:after="160" w:line="360" w:lineRule="auto"/>
        <w:ind w:left="1080"/>
        <w:contextualSpacing/>
        <w:jc w:val="both"/>
        <w:rPr>
          <w:rFonts w:ascii="Sylfaen" w:eastAsia="Calibri" w:hAnsi="Sylfaen" w:cs="Times New Roman"/>
          <w:sz w:val="24"/>
        </w:rPr>
      </w:pPr>
    </w:p>
    <w:p w:rsidR="00B015FF" w:rsidRPr="00B015FF" w:rsidRDefault="00B015FF" w:rsidP="00B015FF">
      <w:pPr>
        <w:spacing w:after="160" w:line="360" w:lineRule="auto"/>
        <w:ind w:left="1080"/>
        <w:contextualSpacing/>
        <w:jc w:val="both"/>
        <w:rPr>
          <w:rFonts w:ascii="Sylfaen" w:eastAsia="Calibri" w:hAnsi="Sylfaen" w:cs="Times New Roman"/>
          <w:sz w:val="24"/>
        </w:rPr>
      </w:pPr>
      <w:r w:rsidRPr="00B015FF">
        <w:rPr>
          <w:rFonts w:ascii="Sylfaen" w:eastAsia="Calibri" w:hAnsi="Sylfaen" w:cs="Times New Roman"/>
          <w:sz w:val="24"/>
        </w:rPr>
        <w:t xml:space="preserve">Pozdrawiam Serdecznie </w:t>
      </w:r>
    </w:p>
    <w:p w:rsidR="00B015FF" w:rsidRPr="00B015FF" w:rsidRDefault="00B015FF" w:rsidP="00B015FF">
      <w:pPr>
        <w:spacing w:after="160" w:line="360" w:lineRule="auto"/>
        <w:ind w:left="1080"/>
        <w:contextualSpacing/>
        <w:jc w:val="both"/>
        <w:rPr>
          <w:rFonts w:ascii="Sylfaen" w:eastAsia="Calibri" w:hAnsi="Sylfaen" w:cs="Times New Roman"/>
          <w:sz w:val="24"/>
        </w:rPr>
      </w:pPr>
      <w:r w:rsidRPr="00B015FF">
        <w:rPr>
          <w:rFonts w:ascii="Sylfaen" w:eastAsia="Calibri" w:hAnsi="Sylfaen" w:cs="Times New Roman"/>
          <w:sz w:val="24"/>
        </w:rPr>
        <w:t xml:space="preserve">Justyna Kozubska </w:t>
      </w:r>
    </w:p>
    <w:p w:rsidR="00B015FF" w:rsidRPr="00B015FF" w:rsidRDefault="00B015FF" w:rsidP="00B015FF">
      <w:pPr>
        <w:rPr>
          <w:rFonts w:ascii="Calibri" w:eastAsia="Calibri" w:hAnsi="Calibri" w:cs="Times New Roman"/>
        </w:rPr>
      </w:pPr>
    </w:p>
    <w:p w:rsidR="00B015FF" w:rsidRPr="00B015FF" w:rsidRDefault="00B015FF" w:rsidP="00B015FF">
      <w:pPr>
        <w:rPr>
          <w:rFonts w:ascii="Calibri" w:eastAsia="Calibri" w:hAnsi="Calibri" w:cs="Times New Roman"/>
        </w:rPr>
      </w:pPr>
    </w:p>
    <w:p w:rsidR="00B015FF" w:rsidRPr="00B015FF" w:rsidRDefault="00B015FF" w:rsidP="00B015FF">
      <w:pPr>
        <w:spacing w:after="0" w:line="240" w:lineRule="auto"/>
        <w:rPr>
          <w:rFonts w:ascii="Times New Roman" w:eastAsia="Times New Roman" w:hAnsi="Times New Roman" w:cs="Times New Roman"/>
          <w:sz w:val="24"/>
          <w:szCs w:val="24"/>
          <w:lang w:eastAsia="pl-PL"/>
        </w:rPr>
      </w:pPr>
      <w:r w:rsidRPr="00B015FF">
        <w:rPr>
          <w:rFonts w:ascii="Times New Roman" w:eastAsia="Times New Roman" w:hAnsi="Times New Roman" w:cs="Times New Roman"/>
          <w:sz w:val="24"/>
          <w:szCs w:val="24"/>
          <w:lang w:eastAsia="pl-PL"/>
        </w:rPr>
        <w:t>Dzień dobry,</w:t>
      </w:r>
    </w:p>
    <w:p w:rsidR="00B015FF" w:rsidRPr="00B015FF" w:rsidRDefault="00B015FF" w:rsidP="00B015FF">
      <w:pPr>
        <w:spacing w:after="0" w:line="240" w:lineRule="auto"/>
        <w:rPr>
          <w:rFonts w:ascii="Times New Roman" w:eastAsia="Times New Roman" w:hAnsi="Times New Roman" w:cs="Times New Roman"/>
          <w:sz w:val="24"/>
          <w:szCs w:val="24"/>
          <w:lang w:eastAsia="pl-PL"/>
        </w:rPr>
      </w:pPr>
      <w:r w:rsidRPr="00B015FF">
        <w:rPr>
          <w:rFonts w:ascii="Times New Roman" w:eastAsia="Times New Roman" w:hAnsi="Times New Roman" w:cs="Times New Roman"/>
          <w:sz w:val="24"/>
          <w:szCs w:val="24"/>
          <w:lang w:eastAsia="pl-PL"/>
        </w:rPr>
        <w:t xml:space="preserve">przesyłam linki do </w:t>
      </w:r>
      <w:proofErr w:type="spellStart"/>
      <w:r w:rsidRPr="00B015FF">
        <w:rPr>
          <w:rFonts w:ascii="Times New Roman" w:eastAsia="Times New Roman" w:hAnsi="Times New Roman" w:cs="Times New Roman"/>
          <w:sz w:val="24"/>
          <w:szCs w:val="24"/>
          <w:lang w:eastAsia="pl-PL"/>
        </w:rPr>
        <w:t>zaganień</w:t>
      </w:r>
      <w:proofErr w:type="spellEnd"/>
      <w:r w:rsidRPr="00B015FF">
        <w:rPr>
          <w:rFonts w:ascii="Times New Roman" w:eastAsia="Times New Roman" w:hAnsi="Times New Roman" w:cs="Times New Roman"/>
          <w:sz w:val="24"/>
          <w:szCs w:val="24"/>
          <w:lang w:eastAsia="pl-PL"/>
        </w:rPr>
        <w:t xml:space="preserve"> na zjazd mgr Marta Solnica:)</w:t>
      </w:r>
    </w:p>
    <w:p w:rsidR="00B015FF" w:rsidRPr="00B015FF" w:rsidRDefault="00A33E33" w:rsidP="00B015FF">
      <w:pPr>
        <w:spacing w:after="0" w:line="240" w:lineRule="auto"/>
        <w:rPr>
          <w:rFonts w:ascii="Times New Roman" w:eastAsia="Times New Roman" w:hAnsi="Times New Roman" w:cs="Times New Roman"/>
          <w:sz w:val="24"/>
          <w:szCs w:val="24"/>
          <w:lang w:eastAsia="pl-PL"/>
        </w:rPr>
      </w:pPr>
      <w:hyperlink r:id="rId16" w:history="1">
        <w:r w:rsidR="00B015FF" w:rsidRPr="00B015FF">
          <w:rPr>
            <w:rFonts w:ascii="Times New Roman" w:eastAsia="Times New Roman" w:hAnsi="Times New Roman" w:cs="Times New Roman"/>
            <w:color w:val="0000FF"/>
            <w:sz w:val="24"/>
            <w:szCs w:val="24"/>
            <w:u w:val="single"/>
            <w:lang w:eastAsia="pl-PL"/>
          </w:rPr>
          <w:t>https://epodreczniki.pl/a/uklad-nerwowy/D7nf5jx0A</w:t>
        </w:r>
      </w:hyperlink>
    </w:p>
    <w:p w:rsidR="00B015FF" w:rsidRPr="00B015FF" w:rsidRDefault="00A33E33" w:rsidP="00B015FF">
      <w:pPr>
        <w:spacing w:after="0" w:line="240" w:lineRule="auto"/>
        <w:rPr>
          <w:rFonts w:ascii="Times New Roman" w:eastAsia="Times New Roman" w:hAnsi="Times New Roman" w:cs="Times New Roman"/>
          <w:sz w:val="24"/>
          <w:szCs w:val="24"/>
          <w:lang w:eastAsia="pl-PL"/>
        </w:rPr>
      </w:pPr>
      <w:hyperlink r:id="rId17" w:history="1">
        <w:r w:rsidR="00B015FF" w:rsidRPr="00B015FF">
          <w:rPr>
            <w:rFonts w:ascii="Times New Roman" w:eastAsia="Times New Roman" w:hAnsi="Times New Roman" w:cs="Times New Roman"/>
            <w:color w:val="0000FF"/>
            <w:sz w:val="24"/>
            <w:szCs w:val="24"/>
            <w:u w:val="single"/>
            <w:lang w:eastAsia="pl-PL"/>
          </w:rPr>
          <w:t>https://epodreczniki.pl/a/uklad-krazenia/DXdj9hKWi</w:t>
        </w:r>
      </w:hyperlink>
    </w:p>
    <w:p w:rsidR="00B015FF" w:rsidRPr="00B015FF" w:rsidRDefault="00B015FF" w:rsidP="00B015FF">
      <w:pPr>
        <w:ind w:firstLine="708"/>
        <w:rPr>
          <w:rFonts w:ascii="Calibri" w:eastAsia="Calibri" w:hAnsi="Calibri" w:cs="Times New Roman"/>
        </w:rPr>
      </w:pPr>
    </w:p>
    <w:p w:rsidR="00B015FF" w:rsidRPr="00B015FF" w:rsidRDefault="00B015FF" w:rsidP="00B015FF">
      <w:pPr>
        <w:spacing w:after="160" w:line="256" w:lineRule="auto"/>
        <w:rPr>
          <w:rFonts w:ascii="Times New Roman" w:eastAsia="Times New Roman" w:hAnsi="Times New Roman" w:cs="Times New Roman"/>
          <w:b/>
          <w:bCs/>
          <w:sz w:val="28"/>
          <w:szCs w:val="28"/>
        </w:rPr>
      </w:pPr>
      <w:r w:rsidRPr="00B015FF">
        <w:rPr>
          <w:rFonts w:ascii="Times New Roman" w:eastAsia="Times New Roman" w:hAnsi="Times New Roman" w:cs="Times New Roman"/>
          <w:b/>
          <w:bCs/>
          <w:sz w:val="28"/>
          <w:szCs w:val="28"/>
        </w:rPr>
        <w:t xml:space="preserve">Zdalne nauczanie : </w:t>
      </w:r>
    </w:p>
    <w:p w:rsidR="00B015FF" w:rsidRPr="00B015FF" w:rsidRDefault="00B015FF" w:rsidP="00B015FF">
      <w:pPr>
        <w:spacing w:after="160" w:line="256" w:lineRule="auto"/>
        <w:ind w:left="-510"/>
        <w:rPr>
          <w:rFonts w:ascii="Times New Roman" w:eastAsia="Times New Roman" w:hAnsi="Times New Roman" w:cs="Times New Roman"/>
          <w:b/>
          <w:bCs/>
          <w:sz w:val="28"/>
          <w:szCs w:val="28"/>
        </w:rPr>
      </w:pPr>
      <w:r w:rsidRPr="00B015FF">
        <w:rPr>
          <w:rFonts w:ascii="Times New Roman" w:eastAsia="Times New Roman" w:hAnsi="Times New Roman" w:cs="Times New Roman"/>
          <w:b/>
          <w:bCs/>
          <w:sz w:val="28"/>
          <w:szCs w:val="28"/>
        </w:rPr>
        <w:t>Szkoła policealna</w:t>
      </w:r>
    </w:p>
    <w:p w:rsidR="00B015FF" w:rsidRPr="00B015FF" w:rsidRDefault="00B015FF" w:rsidP="00B015FF">
      <w:pPr>
        <w:spacing w:after="160" w:line="256" w:lineRule="auto"/>
        <w:ind w:left="-510"/>
        <w:rPr>
          <w:rFonts w:ascii="Times New Roman" w:eastAsia="Times New Roman" w:hAnsi="Times New Roman" w:cs="Times New Roman"/>
          <w:b/>
          <w:bCs/>
          <w:sz w:val="28"/>
          <w:szCs w:val="28"/>
        </w:rPr>
      </w:pPr>
      <w:r w:rsidRPr="00B015FF">
        <w:rPr>
          <w:rFonts w:ascii="Times New Roman" w:eastAsia="Times New Roman" w:hAnsi="Times New Roman" w:cs="Times New Roman"/>
          <w:b/>
          <w:bCs/>
          <w:sz w:val="28"/>
          <w:szCs w:val="28"/>
        </w:rPr>
        <w:lastRenderedPageBreak/>
        <w:t>Kierunek: Terapeuta</w:t>
      </w:r>
    </w:p>
    <w:p w:rsidR="00B015FF" w:rsidRPr="00B015FF" w:rsidRDefault="00B015FF" w:rsidP="00B015FF">
      <w:pPr>
        <w:spacing w:after="160" w:line="256" w:lineRule="auto"/>
        <w:ind w:left="-510"/>
        <w:rPr>
          <w:rFonts w:ascii="Times New Roman" w:eastAsia="Times New Roman" w:hAnsi="Times New Roman" w:cs="Times New Roman"/>
          <w:b/>
          <w:bCs/>
          <w:sz w:val="28"/>
          <w:szCs w:val="28"/>
        </w:rPr>
      </w:pPr>
      <w:r w:rsidRPr="00B015FF">
        <w:rPr>
          <w:rFonts w:ascii="Times New Roman" w:eastAsia="Times New Roman" w:hAnsi="Times New Roman" w:cs="Times New Roman"/>
          <w:b/>
          <w:bCs/>
          <w:sz w:val="28"/>
          <w:szCs w:val="28"/>
        </w:rPr>
        <w:t xml:space="preserve">Semestr I    </w:t>
      </w:r>
    </w:p>
    <w:p w:rsidR="00B015FF" w:rsidRPr="00B015FF" w:rsidRDefault="00B015FF" w:rsidP="00B015FF">
      <w:pPr>
        <w:spacing w:after="160" w:line="256" w:lineRule="auto"/>
        <w:ind w:left="-510"/>
        <w:rPr>
          <w:rFonts w:ascii="Times New Roman" w:eastAsia="Times New Roman" w:hAnsi="Times New Roman" w:cs="Times New Roman"/>
          <w:b/>
          <w:bCs/>
          <w:sz w:val="28"/>
          <w:szCs w:val="28"/>
        </w:rPr>
      </w:pPr>
      <w:r w:rsidRPr="00B015FF">
        <w:rPr>
          <w:rFonts w:ascii="Times New Roman" w:eastAsia="Times New Roman" w:hAnsi="Times New Roman" w:cs="Times New Roman"/>
          <w:b/>
          <w:bCs/>
          <w:sz w:val="28"/>
          <w:szCs w:val="28"/>
        </w:rPr>
        <w:t xml:space="preserve">Przedmiot: Bezpieczeństwo i higiena pracy </w:t>
      </w:r>
    </w:p>
    <w:p w:rsidR="00B015FF" w:rsidRPr="00B015FF" w:rsidRDefault="00B015FF" w:rsidP="00B015FF">
      <w:pPr>
        <w:spacing w:after="160" w:line="256" w:lineRule="auto"/>
        <w:ind w:left="-510"/>
        <w:rPr>
          <w:rFonts w:ascii="Times New Roman" w:eastAsia="Times New Roman" w:hAnsi="Times New Roman" w:cs="Times New Roman"/>
          <w:sz w:val="28"/>
          <w:szCs w:val="28"/>
          <w:u w:val="single"/>
        </w:rPr>
      </w:pPr>
    </w:p>
    <w:p w:rsidR="00B015FF" w:rsidRPr="00B015FF" w:rsidRDefault="00B015FF" w:rsidP="00B015FF">
      <w:pPr>
        <w:spacing w:after="160" w:line="256" w:lineRule="auto"/>
        <w:ind w:left="-510"/>
        <w:rPr>
          <w:rFonts w:ascii="Times New Roman" w:eastAsia="Times New Roman" w:hAnsi="Times New Roman" w:cs="Times New Roman"/>
          <w:sz w:val="28"/>
          <w:szCs w:val="28"/>
          <w:u w:val="single"/>
        </w:rPr>
      </w:pPr>
      <w:r w:rsidRPr="00B015FF">
        <w:rPr>
          <w:rFonts w:ascii="Times New Roman" w:eastAsia="Times New Roman" w:hAnsi="Times New Roman" w:cs="Times New Roman"/>
          <w:sz w:val="28"/>
          <w:szCs w:val="28"/>
          <w:u w:val="single"/>
        </w:rPr>
        <w:t xml:space="preserve">Temat : Profilaktyczna ochrona zdrowia </w:t>
      </w:r>
    </w:p>
    <w:p w:rsidR="00B015FF" w:rsidRPr="00B015FF" w:rsidRDefault="00B015FF" w:rsidP="00B015FF">
      <w:pPr>
        <w:spacing w:after="160" w:line="256" w:lineRule="auto"/>
        <w:ind w:left="-510"/>
        <w:rPr>
          <w:rFonts w:ascii="Times New Roman" w:eastAsia="Times New Roman" w:hAnsi="Times New Roman" w:cs="Times New Roman"/>
          <w:sz w:val="28"/>
          <w:szCs w:val="28"/>
        </w:rPr>
      </w:pPr>
      <w:r w:rsidRPr="00B015FF">
        <w:rPr>
          <w:rFonts w:ascii="Times New Roman" w:eastAsia="Times New Roman" w:hAnsi="Times New Roman" w:cs="Times New Roman"/>
          <w:sz w:val="28"/>
          <w:szCs w:val="28"/>
        </w:rPr>
        <w:t xml:space="preserve">Proszę zapoznać się z zagadnieniami profilaktycznej ochrony zdrowia , art. od 226 do 233 Kodeksu pracy </w:t>
      </w:r>
    </w:p>
    <w:p w:rsidR="00B015FF" w:rsidRPr="00B015FF" w:rsidRDefault="00B015FF" w:rsidP="00B015FF">
      <w:pPr>
        <w:spacing w:after="160" w:line="256" w:lineRule="auto"/>
        <w:ind w:left="-510"/>
        <w:rPr>
          <w:rFonts w:ascii="Times New Roman" w:eastAsia="Times New Roman" w:hAnsi="Times New Roman" w:cs="Times New Roman"/>
          <w:sz w:val="28"/>
          <w:szCs w:val="28"/>
          <w:u w:val="single"/>
        </w:rPr>
      </w:pPr>
    </w:p>
    <w:p w:rsidR="00B015FF" w:rsidRPr="00B015FF" w:rsidRDefault="00B015FF" w:rsidP="00B015FF">
      <w:pPr>
        <w:spacing w:after="160" w:line="256" w:lineRule="auto"/>
        <w:ind w:left="-510"/>
        <w:rPr>
          <w:rFonts w:ascii="Times New Roman" w:eastAsia="Times New Roman" w:hAnsi="Times New Roman" w:cs="Times New Roman"/>
          <w:sz w:val="28"/>
          <w:szCs w:val="28"/>
          <w:u w:val="single"/>
        </w:rPr>
      </w:pPr>
      <w:r w:rsidRPr="00B015FF">
        <w:rPr>
          <w:rFonts w:ascii="Times New Roman" w:eastAsia="Times New Roman" w:hAnsi="Times New Roman" w:cs="Times New Roman"/>
          <w:sz w:val="28"/>
          <w:szCs w:val="28"/>
          <w:u w:val="single"/>
        </w:rPr>
        <w:t xml:space="preserve">Temat: Szkolenia </w:t>
      </w:r>
    </w:p>
    <w:p w:rsidR="00B015FF" w:rsidRPr="00B015FF" w:rsidRDefault="00B015FF" w:rsidP="00B015FF">
      <w:pPr>
        <w:spacing w:after="160" w:line="256" w:lineRule="auto"/>
        <w:ind w:left="-510"/>
        <w:rPr>
          <w:rFonts w:ascii="Times New Roman" w:eastAsia="Times New Roman" w:hAnsi="Times New Roman" w:cs="Times New Roman"/>
          <w:sz w:val="28"/>
          <w:szCs w:val="28"/>
        </w:rPr>
      </w:pPr>
      <w:r w:rsidRPr="00B015FF">
        <w:rPr>
          <w:rFonts w:ascii="Times New Roman" w:eastAsia="Times New Roman" w:hAnsi="Times New Roman" w:cs="Times New Roman"/>
          <w:sz w:val="28"/>
          <w:szCs w:val="28"/>
        </w:rPr>
        <w:t>Proszę zapoznać się z zagadnieniami dotyczącym szkoleń w zakresie bezpieczeństwa pracy, art. 237.2 do 237.5 Kodeks pracy</w:t>
      </w:r>
    </w:p>
    <w:p w:rsidR="00B015FF" w:rsidRPr="00B015FF" w:rsidRDefault="00A33E33" w:rsidP="00B015FF">
      <w:pPr>
        <w:spacing w:after="160" w:line="256" w:lineRule="auto"/>
        <w:ind w:left="-510"/>
        <w:rPr>
          <w:rFonts w:ascii="Calibri" w:eastAsia="Times New Roman" w:hAnsi="Calibri" w:cs="Times New Roman"/>
        </w:rPr>
      </w:pPr>
      <w:hyperlink r:id="rId18" w:history="1">
        <w:r w:rsidR="00B015FF" w:rsidRPr="00B015FF">
          <w:rPr>
            <w:rFonts w:ascii="Calibri" w:eastAsia="Times New Roman" w:hAnsi="Calibri" w:cs="Times New Roman"/>
            <w:color w:val="0000FF"/>
            <w:u w:val="single"/>
          </w:rPr>
          <w:t>http://prawo.sejm.gov.pl/isap.nsf/download.xsp/WDU19740240141/U/D19740141Lj.pdf</w:t>
        </w:r>
      </w:hyperlink>
    </w:p>
    <w:p w:rsidR="00C0544C" w:rsidRPr="00C0544C" w:rsidRDefault="00C0544C" w:rsidP="00C0544C">
      <w:pPr>
        <w:spacing w:after="160" w:line="256" w:lineRule="auto"/>
        <w:ind w:left="-510"/>
        <w:rPr>
          <w:rFonts w:ascii="Times New Roman" w:eastAsia="Calibri" w:hAnsi="Times New Roman" w:cs="Times New Roman"/>
          <w:b/>
          <w:bCs/>
          <w:sz w:val="28"/>
          <w:szCs w:val="28"/>
        </w:rPr>
      </w:pPr>
      <w:r w:rsidRPr="00C0544C">
        <w:rPr>
          <w:rFonts w:ascii="Times New Roman" w:eastAsia="Calibri" w:hAnsi="Times New Roman" w:cs="Times New Roman"/>
          <w:b/>
          <w:bCs/>
          <w:sz w:val="28"/>
          <w:szCs w:val="28"/>
        </w:rPr>
        <w:t>Zdalne nauczanie : 24 maja 2020r</w:t>
      </w:r>
    </w:p>
    <w:p w:rsidR="00C0544C" w:rsidRPr="00C0544C" w:rsidRDefault="00C0544C" w:rsidP="00C0544C">
      <w:pPr>
        <w:spacing w:after="160" w:line="256" w:lineRule="auto"/>
        <w:ind w:left="-510"/>
        <w:rPr>
          <w:rFonts w:ascii="Times New Roman" w:eastAsia="Calibri" w:hAnsi="Times New Roman" w:cs="Times New Roman"/>
          <w:b/>
          <w:bCs/>
          <w:sz w:val="28"/>
          <w:szCs w:val="28"/>
        </w:rPr>
      </w:pPr>
      <w:r w:rsidRPr="00C0544C">
        <w:rPr>
          <w:rFonts w:ascii="Times New Roman" w:eastAsia="Calibri" w:hAnsi="Times New Roman" w:cs="Times New Roman"/>
          <w:b/>
          <w:bCs/>
          <w:sz w:val="28"/>
          <w:szCs w:val="28"/>
        </w:rPr>
        <w:t xml:space="preserve">Przedmiot: Bezpieczeństwo i higiena pracy </w:t>
      </w:r>
    </w:p>
    <w:p w:rsidR="00C0544C" w:rsidRPr="00C0544C" w:rsidRDefault="00C0544C" w:rsidP="00C0544C">
      <w:pPr>
        <w:spacing w:after="160" w:line="256" w:lineRule="auto"/>
        <w:ind w:left="-510"/>
        <w:rPr>
          <w:rFonts w:ascii="Times New Roman" w:eastAsia="HG Mincho Light J" w:hAnsi="Times New Roman" w:cs="Times New Roman"/>
          <w:bCs/>
          <w:sz w:val="28"/>
          <w:szCs w:val="28"/>
          <w:u w:val="single"/>
        </w:rPr>
      </w:pPr>
      <w:r w:rsidRPr="00C0544C">
        <w:rPr>
          <w:rFonts w:ascii="Times New Roman" w:eastAsia="Calibri" w:hAnsi="Times New Roman" w:cs="Times New Roman"/>
          <w:sz w:val="28"/>
          <w:szCs w:val="28"/>
          <w:u w:val="single"/>
        </w:rPr>
        <w:t xml:space="preserve">Temat : </w:t>
      </w:r>
      <w:r w:rsidRPr="00C0544C">
        <w:rPr>
          <w:rFonts w:ascii="Times New Roman" w:eastAsia="HG Mincho Light J" w:hAnsi="Times New Roman" w:cs="Times New Roman"/>
          <w:bCs/>
          <w:sz w:val="28"/>
          <w:szCs w:val="28"/>
          <w:u w:val="single"/>
        </w:rPr>
        <w:t xml:space="preserve">Zagrożenia czynnikami środowiska pracy </w:t>
      </w:r>
    </w:p>
    <w:p w:rsidR="00C0544C" w:rsidRPr="00C0544C" w:rsidRDefault="00C0544C" w:rsidP="00C0544C">
      <w:pPr>
        <w:spacing w:after="160" w:line="256" w:lineRule="auto"/>
        <w:ind w:left="-510"/>
        <w:rPr>
          <w:rFonts w:ascii="Times New Roman" w:eastAsia="HG Mincho Light J" w:hAnsi="Times New Roman" w:cs="Times New Roman"/>
          <w:bCs/>
          <w:sz w:val="28"/>
          <w:szCs w:val="28"/>
          <w:u w:val="single"/>
        </w:rPr>
      </w:pPr>
      <w:r w:rsidRPr="00C0544C">
        <w:rPr>
          <w:rFonts w:ascii="Times New Roman" w:eastAsia="HG Mincho Light J" w:hAnsi="Times New Roman" w:cs="Times New Roman"/>
          <w:bCs/>
          <w:sz w:val="28"/>
          <w:szCs w:val="28"/>
          <w:u w:val="single"/>
        </w:rPr>
        <w:t>Temat: Metody i sposoby likwidacji lub ograniczania oddziaływania czynników środowiska pracy na zdrowie pracownika</w:t>
      </w:r>
    </w:p>
    <w:p w:rsidR="00C0544C" w:rsidRPr="00C0544C" w:rsidRDefault="00C0544C" w:rsidP="00C0544C">
      <w:pPr>
        <w:widowControl w:val="0"/>
        <w:suppressLineNumbers/>
        <w:suppressAutoHyphens/>
        <w:spacing w:after="160" w:line="256" w:lineRule="auto"/>
        <w:rPr>
          <w:rFonts w:ascii="Calibri" w:eastAsia="HG Mincho Light J" w:hAnsi="Calibri" w:cs="Arial"/>
          <w:b/>
          <w:bCs/>
        </w:rPr>
      </w:pPr>
      <w:r w:rsidRPr="00C0544C">
        <w:rPr>
          <w:rFonts w:ascii="Calibri" w:eastAsia="HG Mincho Light J" w:hAnsi="Calibri" w:cs="Arial"/>
          <w:b/>
          <w:bCs/>
        </w:rPr>
        <w:t xml:space="preserve">Czynniki środowiska pracy dzielimy na: </w:t>
      </w:r>
      <w:r w:rsidRPr="00C0544C">
        <w:rPr>
          <w:rFonts w:ascii="Calibri" w:eastAsia="HG Mincho Light J" w:hAnsi="Calibri" w:cs="Arial"/>
          <w:b/>
          <w:bCs/>
        </w:rPr>
        <w:br/>
      </w:r>
    </w:p>
    <w:p w:rsidR="00C0544C" w:rsidRPr="00C0544C" w:rsidRDefault="00C0544C" w:rsidP="00C0544C">
      <w:pPr>
        <w:widowControl w:val="0"/>
        <w:suppressLineNumbers/>
        <w:suppressAutoHyphens/>
        <w:spacing w:after="160" w:line="256" w:lineRule="auto"/>
        <w:rPr>
          <w:rFonts w:ascii="Calibri" w:eastAsia="HG Mincho Light J" w:hAnsi="Calibri" w:cs="Arial"/>
          <w:b/>
          <w:bCs/>
          <w:color w:val="000000"/>
        </w:rPr>
      </w:pPr>
      <w:r w:rsidRPr="00C0544C">
        <w:rPr>
          <w:rFonts w:ascii="Calibri" w:eastAsia="HG Mincho Light J" w:hAnsi="Calibri" w:cs="Arial"/>
          <w:b/>
          <w:bCs/>
          <w:color w:val="000000"/>
        </w:rPr>
        <w:t xml:space="preserve">    1) czynniki niebezpieczne (urazowe), które mogą powodować wypadki  </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a) elementy ruchome i luźne,</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b) elementy ostre i wystające,</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c) przemieszczanie się ludzi,</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d) porażenie prądem elektrycznym,</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e) poparzenie,</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f) pożar lub/i wybuch,</w:t>
      </w:r>
      <w:r w:rsidRPr="00C0544C">
        <w:rPr>
          <w:rFonts w:ascii="Calibri" w:eastAsia="HG Mincho Light J" w:hAnsi="Calibri" w:cs="Arial"/>
          <w:color w:val="000000"/>
        </w:rPr>
        <w:br/>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xml:space="preserve">2) czynniki szkodliwe które mogą pogarszać stan zdrowia pracownika </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a) czynniki fizyczne:</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 oświetlenie,</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 mikroklimat,</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 wibracja (ogólna i oddziałująca na organizm człowieka prze4z kończyny   </w:t>
      </w:r>
      <w:r w:rsidRPr="00C0544C">
        <w:rPr>
          <w:rFonts w:ascii="Calibri" w:eastAsia="HG Mincho Light J" w:hAnsi="Calibri" w:cs="Arial"/>
          <w:color w:val="000000"/>
        </w:rPr>
        <w:br/>
        <w:t xml:space="preserve">              górne, </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 hałas ustalony i nieustalony, hałas infradźwiękowy, hałas ultradźwiękowy,</w:t>
      </w:r>
      <w:r w:rsidRPr="00C0544C">
        <w:rPr>
          <w:rFonts w:ascii="Calibri" w:eastAsia="HG Mincho Light J" w:hAnsi="Calibri" w:cs="Arial"/>
          <w:color w:val="000000"/>
        </w:rPr>
        <w:br/>
        <w:t xml:space="preserve">            - promieniowanie optyczne (widzialne, podczerwone i ultrafioletowe),</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 promieniowanie jonizujące, </w:t>
      </w:r>
    </w:p>
    <w:p w:rsidR="00C0544C" w:rsidRPr="00C0544C" w:rsidRDefault="00C0544C" w:rsidP="00C0544C">
      <w:pPr>
        <w:widowControl w:val="0"/>
        <w:suppressLineNumbers/>
        <w:suppressAutoHyphens/>
        <w:spacing w:after="0" w:line="240" w:lineRule="auto"/>
        <w:rPr>
          <w:rFonts w:ascii="Calibri" w:eastAsia="HG Mincho Light J" w:hAnsi="Calibri" w:cs="Arial"/>
          <w:color w:val="000000"/>
        </w:rPr>
      </w:pPr>
      <w:r w:rsidRPr="00C0544C">
        <w:rPr>
          <w:rFonts w:ascii="Calibri" w:eastAsia="HG Mincho Light J" w:hAnsi="Calibri" w:cs="Arial"/>
          <w:color w:val="000000"/>
        </w:rPr>
        <w:t xml:space="preserve">            - promieniowanie laserowe,</w:t>
      </w:r>
      <w:r w:rsidRPr="00C0544C">
        <w:rPr>
          <w:rFonts w:ascii="Calibri" w:eastAsia="HG Mincho Light J" w:hAnsi="Calibri" w:cs="Arial"/>
          <w:color w:val="000000"/>
        </w:rPr>
        <w:br/>
      </w:r>
      <w:r w:rsidRPr="00C0544C">
        <w:rPr>
          <w:rFonts w:ascii="Calibri" w:eastAsia="HG Mincho Light J" w:hAnsi="Calibri" w:cs="Arial"/>
          <w:color w:val="000000"/>
        </w:rPr>
        <w:lastRenderedPageBreak/>
        <w:t xml:space="preserve">            - pole elektromagnetyczne (niskiej i wysokiej częstotliwości),</w:t>
      </w:r>
      <w:r w:rsidRPr="00C0544C">
        <w:rPr>
          <w:rFonts w:ascii="Calibri" w:eastAsia="HG Mincho Light J" w:hAnsi="Calibri" w:cs="Arial"/>
          <w:color w:val="000000"/>
        </w:rPr>
        <w:br/>
        <w:t xml:space="preserve">            - pole elektrostatyczne,</w:t>
      </w:r>
      <w:r w:rsidRPr="00C0544C">
        <w:rPr>
          <w:rFonts w:ascii="Calibri" w:eastAsia="HG Mincho Light J" w:hAnsi="Calibri" w:cs="Arial"/>
          <w:color w:val="000000"/>
        </w:rPr>
        <w:br/>
        <w:t xml:space="preserve">            - pyły przemysłowe </w:t>
      </w:r>
      <w:r w:rsidRPr="00C0544C">
        <w:rPr>
          <w:rFonts w:ascii="Calibri" w:eastAsia="HG Mincho Light J" w:hAnsi="Calibri" w:cs="Arial"/>
          <w:color w:val="000000"/>
        </w:rPr>
        <w:br/>
        <w:t xml:space="preserve">       Grupa pyłów</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A. Pyły o oddziaływaniu toksycznym, np.:</w:t>
      </w:r>
      <w:r w:rsidRPr="00C0544C">
        <w:rPr>
          <w:rFonts w:ascii="Calibri" w:eastAsia="HG Mincho Light J" w:hAnsi="Calibri" w:cs="Arial"/>
          <w:color w:val="000000"/>
        </w:rPr>
        <w:br/>
        <w:t xml:space="preserve">            - związki ołowiu,</w:t>
      </w:r>
      <w:r w:rsidRPr="00C0544C">
        <w:rPr>
          <w:rFonts w:ascii="Calibri" w:eastAsia="HG Mincho Light J" w:hAnsi="Calibri" w:cs="Arial"/>
          <w:color w:val="000000"/>
        </w:rPr>
        <w:br/>
        <w:t xml:space="preserve">            - arsenu,</w:t>
      </w:r>
      <w:r w:rsidRPr="00C0544C">
        <w:rPr>
          <w:rFonts w:ascii="Calibri" w:eastAsia="HG Mincho Light J" w:hAnsi="Calibri" w:cs="Arial"/>
          <w:color w:val="000000"/>
        </w:rPr>
        <w:br/>
        <w:t xml:space="preserve">            - cynku,</w:t>
      </w:r>
      <w:r w:rsidRPr="00C0544C">
        <w:rPr>
          <w:rFonts w:ascii="Calibri" w:eastAsia="HG Mincho Light J" w:hAnsi="Calibri" w:cs="Arial"/>
          <w:color w:val="000000"/>
        </w:rPr>
        <w:br/>
        <w:t xml:space="preserve">            - miedzi</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B. Pyły o działaniu </w:t>
      </w:r>
      <w:proofErr w:type="spellStart"/>
      <w:r w:rsidRPr="00C0544C">
        <w:rPr>
          <w:rFonts w:ascii="Calibri" w:eastAsia="HG Mincho Light J" w:hAnsi="Calibri" w:cs="Arial"/>
          <w:color w:val="000000"/>
        </w:rPr>
        <w:t>pylicotwórczym</w:t>
      </w:r>
      <w:proofErr w:type="spellEnd"/>
      <w:r w:rsidRPr="00C0544C">
        <w:rPr>
          <w:rFonts w:ascii="Calibri" w:eastAsia="HG Mincho Light J" w:hAnsi="Calibri" w:cs="Arial"/>
          <w:color w:val="000000"/>
        </w:rPr>
        <w:t xml:space="preserve"> – głównie pyły zawierające niezwiązaną </w:t>
      </w:r>
      <w:r w:rsidRPr="00C0544C">
        <w:rPr>
          <w:rFonts w:ascii="Calibri" w:eastAsia="HG Mincho Light J" w:hAnsi="Calibri" w:cs="Arial"/>
          <w:color w:val="000000"/>
        </w:rPr>
        <w:br/>
        <w:t xml:space="preserve">            krystaliczną krzemionkę SiO</w:t>
      </w:r>
      <w:r w:rsidRPr="00C0544C">
        <w:rPr>
          <w:rFonts w:ascii="Calibri" w:eastAsia="HG Mincho Light J" w:hAnsi="Calibri" w:cs="Arial"/>
          <w:color w:val="000000"/>
          <w:vertAlign w:val="subscript"/>
        </w:rPr>
        <w:t>2</w:t>
      </w:r>
      <w:r w:rsidRPr="00C0544C">
        <w:rPr>
          <w:rFonts w:ascii="Calibri" w:eastAsia="HG Mincho Light J" w:hAnsi="Calibri" w:cs="Arial"/>
          <w:color w:val="000000"/>
        </w:rPr>
        <w:t xml:space="preserve"> , np.:</w:t>
      </w:r>
      <w:r w:rsidRPr="00C0544C">
        <w:rPr>
          <w:rFonts w:ascii="Calibri" w:eastAsia="HG Mincho Light J" w:hAnsi="Calibri" w:cs="Arial"/>
          <w:color w:val="000000"/>
        </w:rPr>
        <w:br/>
        <w:t xml:space="preserve">            - kwarc,</w:t>
      </w:r>
      <w:r w:rsidRPr="00C0544C">
        <w:rPr>
          <w:rFonts w:ascii="Calibri" w:eastAsia="HG Mincho Light J" w:hAnsi="Calibri" w:cs="Arial"/>
          <w:color w:val="000000"/>
        </w:rPr>
        <w:br/>
        <w:t xml:space="preserve">            - krystobalit,</w:t>
      </w:r>
      <w:r w:rsidRPr="00C0544C">
        <w:rPr>
          <w:rFonts w:ascii="Calibri" w:eastAsia="HG Mincho Light J" w:hAnsi="Calibri" w:cs="Arial"/>
          <w:color w:val="000000"/>
        </w:rPr>
        <w:br/>
        <w:t xml:space="preserve">            - trydymit,</w:t>
      </w:r>
      <w:r w:rsidRPr="00C0544C">
        <w:rPr>
          <w:rFonts w:ascii="Calibri" w:eastAsia="HG Mincho Light J" w:hAnsi="Calibri" w:cs="Arial"/>
          <w:color w:val="000000"/>
        </w:rPr>
        <w:br/>
        <w:t xml:space="preserve">            oraz krzemiany, np.:</w:t>
      </w:r>
      <w:r w:rsidRPr="00C0544C">
        <w:rPr>
          <w:rFonts w:ascii="Calibri" w:eastAsia="HG Mincho Light J" w:hAnsi="Calibri" w:cs="Arial"/>
          <w:color w:val="000000"/>
        </w:rPr>
        <w:br/>
        <w:t xml:space="preserve">            - azbest,</w:t>
      </w:r>
      <w:r w:rsidRPr="00C0544C">
        <w:rPr>
          <w:rFonts w:ascii="Calibri" w:eastAsia="HG Mincho Light J" w:hAnsi="Calibri" w:cs="Arial"/>
          <w:color w:val="000000"/>
        </w:rPr>
        <w:br/>
        <w:t xml:space="preserve">            - talk,</w:t>
      </w:r>
      <w:r w:rsidRPr="00C0544C">
        <w:rPr>
          <w:rFonts w:ascii="Calibri" w:eastAsia="HG Mincho Light J" w:hAnsi="Calibri" w:cs="Arial"/>
          <w:color w:val="000000"/>
        </w:rPr>
        <w:br/>
        <w:t xml:space="preserve">            - kaolin,</w:t>
      </w:r>
      <w:r w:rsidRPr="00C0544C">
        <w:rPr>
          <w:rFonts w:ascii="Calibri" w:eastAsia="HG Mincho Light J" w:hAnsi="Calibri" w:cs="Arial"/>
          <w:color w:val="000000"/>
        </w:rPr>
        <w:br/>
        <w:t xml:space="preserve">            - szpat polny,</w:t>
      </w:r>
      <w:r w:rsidRPr="00C0544C">
        <w:rPr>
          <w:rFonts w:ascii="Calibri" w:eastAsia="HG Mincho Light J" w:hAnsi="Calibri" w:cs="Arial"/>
          <w:color w:val="000000"/>
        </w:rPr>
        <w:br/>
        <w:t xml:space="preserve">            -pył rud żelaznych i pył z kopalni węglowych</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C. pyły o działaniu uczulającym, np.:</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 pyły pochodzenia chemicznego:</w:t>
      </w:r>
      <w:r w:rsidRPr="00C0544C">
        <w:rPr>
          <w:rFonts w:ascii="Calibri" w:eastAsia="HG Mincho Light J" w:hAnsi="Calibri" w:cs="Arial"/>
          <w:color w:val="000000"/>
        </w:rPr>
        <w:br/>
        <w:t xml:space="preserve">            - leki,</w:t>
      </w:r>
      <w:r w:rsidRPr="00C0544C">
        <w:rPr>
          <w:rFonts w:ascii="Calibri" w:eastAsia="HG Mincho Light J" w:hAnsi="Calibri" w:cs="Arial"/>
          <w:color w:val="000000"/>
        </w:rPr>
        <w:br/>
        <w:t xml:space="preserve">            - masa perłowa,</w:t>
      </w:r>
      <w:r w:rsidRPr="00C0544C">
        <w:rPr>
          <w:rFonts w:ascii="Calibri" w:eastAsia="HG Mincho Light J" w:hAnsi="Calibri" w:cs="Arial"/>
          <w:color w:val="000000"/>
        </w:rPr>
        <w:br/>
        <w:t xml:space="preserve">            - puder ryżowy,</w:t>
      </w:r>
      <w:r w:rsidRPr="00C0544C">
        <w:rPr>
          <w:rFonts w:ascii="Calibri" w:eastAsia="HG Mincho Light J" w:hAnsi="Calibri" w:cs="Arial"/>
          <w:color w:val="000000"/>
        </w:rPr>
        <w:br/>
        <w:t xml:space="preserve">            - kalafonia,</w:t>
      </w:r>
      <w:r w:rsidRPr="00C0544C">
        <w:rPr>
          <w:rFonts w:ascii="Calibri" w:eastAsia="HG Mincho Light J" w:hAnsi="Calibri" w:cs="Arial"/>
          <w:color w:val="000000"/>
        </w:rPr>
        <w:br/>
        <w:t xml:space="preserve">          • pyły pochodzenia organicznego z:</w:t>
      </w:r>
      <w:r w:rsidRPr="00C0544C">
        <w:rPr>
          <w:rFonts w:ascii="Calibri" w:eastAsia="HG Mincho Light J" w:hAnsi="Calibri" w:cs="Arial"/>
          <w:color w:val="000000"/>
        </w:rPr>
        <w:br/>
        <w:t xml:space="preserve">          - drewna,</w:t>
      </w:r>
      <w:r w:rsidRPr="00C0544C">
        <w:rPr>
          <w:rFonts w:ascii="Calibri" w:eastAsia="HG Mincho Light J" w:hAnsi="Calibri" w:cs="Arial"/>
          <w:color w:val="000000"/>
        </w:rPr>
        <w:br/>
        <w:t xml:space="preserve">          - bawełny,</w:t>
      </w:r>
      <w:r w:rsidRPr="00C0544C">
        <w:rPr>
          <w:rFonts w:ascii="Calibri" w:eastAsia="HG Mincho Light J" w:hAnsi="Calibri" w:cs="Arial"/>
          <w:color w:val="000000"/>
        </w:rPr>
        <w:br/>
        <w:t xml:space="preserve">          - lnu,</w:t>
      </w:r>
      <w:r w:rsidRPr="00C0544C">
        <w:rPr>
          <w:rFonts w:ascii="Calibri" w:eastAsia="HG Mincho Light J" w:hAnsi="Calibri" w:cs="Arial"/>
          <w:color w:val="000000"/>
        </w:rPr>
        <w:br/>
        <w:t xml:space="preserve">          - konopi</w:t>
      </w:r>
      <w:r w:rsidRPr="00C0544C">
        <w:rPr>
          <w:rFonts w:ascii="Calibri" w:eastAsia="HG Mincho Light J" w:hAnsi="Calibri" w:cs="Arial"/>
          <w:color w:val="000000"/>
        </w:rPr>
        <w:br/>
        <w:t xml:space="preserve">          • pyły pochodzenia zwierzęcego – wełna itp.</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D. Pyły o działaniu rakotwórczym lub mutagennym, np.:</w:t>
      </w:r>
      <w:r w:rsidRPr="00C0544C">
        <w:rPr>
          <w:rFonts w:ascii="Calibri" w:eastAsia="HG Mincho Light J" w:hAnsi="Calibri" w:cs="Arial"/>
          <w:color w:val="000000"/>
        </w:rPr>
        <w:br/>
        <w:t xml:space="preserve">           - azbest,</w:t>
      </w:r>
      <w:r w:rsidRPr="00C0544C">
        <w:rPr>
          <w:rFonts w:ascii="Calibri" w:eastAsia="HG Mincho Light J" w:hAnsi="Calibri" w:cs="Arial"/>
          <w:color w:val="000000"/>
        </w:rPr>
        <w:br/>
        <w:t xml:space="preserve">           - pyły tworzące się podczas rafinacji niklu i jego związków,</w:t>
      </w:r>
      <w:r w:rsidRPr="00C0544C">
        <w:rPr>
          <w:rFonts w:ascii="Calibri" w:eastAsia="HG Mincho Light J" w:hAnsi="Calibri" w:cs="Arial"/>
          <w:color w:val="000000"/>
        </w:rPr>
        <w:br/>
        <w:t xml:space="preserve">           - pyły drewna twardego – dąb, buk.</w:t>
      </w:r>
    </w:p>
    <w:p w:rsidR="00C0544C" w:rsidRPr="00C0544C" w:rsidRDefault="00C0544C" w:rsidP="00C0544C">
      <w:pPr>
        <w:widowControl w:val="0"/>
        <w:suppressLineNumbers/>
        <w:suppressAutoHyphens/>
        <w:spacing w:after="160" w:line="256" w:lineRule="auto"/>
        <w:rPr>
          <w:rFonts w:ascii="Calibri" w:eastAsia="HG Mincho Light J" w:hAnsi="Calibri" w:cs="Arial"/>
          <w:b/>
          <w:bCs/>
          <w:color w:val="000000"/>
        </w:rPr>
      </w:pPr>
      <w:r w:rsidRPr="00C0544C">
        <w:rPr>
          <w:rFonts w:ascii="Calibri" w:eastAsia="HG Mincho Light J" w:hAnsi="Calibri" w:cs="Arial"/>
          <w:color w:val="000000"/>
        </w:rPr>
        <w:t xml:space="preserve">  </w:t>
      </w:r>
      <w:r w:rsidRPr="00C0544C">
        <w:rPr>
          <w:rFonts w:ascii="Calibri" w:eastAsia="HG Mincho Light J" w:hAnsi="Calibri" w:cs="Arial"/>
          <w:color w:val="000000"/>
        </w:rPr>
        <w:br/>
      </w:r>
      <w:r w:rsidRPr="00C0544C">
        <w:rPr>
          <w:rFonts w:ascii="Calibri" w:eastAsia="HG Mincho Light J" w:hAnsi="Calibri" w:cs="Arial"/>
          <w:b/>
          <w:bCs/>
          <w:color w:val="000000"/>
        </w:rPr>
        <w:t>b) czynniki chemiczne:</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Kryteria i klasyfikacja substancji i preparatów chemicznych:</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1. Klasyfikacja na podstawie właściwości fizykochemicznych:</w:t>
      </w:r>
      <w:r w:rsidRPr="00C0544C">
        <w:rPr>
          <w:rFonts w:ascii="Calibri" w:eastAsia="HG Mincho Light J" w:hAnsi="Calibri" w:cs="Arial"/>
          <w:color w:val="000000"/>
        </w:rPr>
        <w:br/>
        <w:t xml:space="preserve">        •  substancje i preparaty wybuchowe (symbol zagrożenia – E),</w:t>
      </w:r>
      <w:r w:rsidRPr="00C0544C">
        <w:rPr>
          <w:rFonts w:ascii="Calibri" w:eastAsia="HG Mincho Light J" w:hAnsi="Calibri" w:cs="Arial"/>
          <w:color w:val="000000"/>
        </w:rPr>
        <w:br/>
        <w:t xml:space="preserve">        •  substancje i preparaty o właściwościach utleniających (O),</w:t>
      </w:r>
      <w:r w:rsidRPr="00C0544C">
        <w:rPr>
          <w:rFonts w:ascii="Calibri" w:eastAsia="HG Mincho Light J" w:hAnsi="Calibri" w:cs="Arial"/>
          <w:color w:val="000000"/>
        </w:rPr>
        <w:br/>
        <w:t xml:space="preserve">        •  substancje i preparaty skrajnie łatwopalne (F+), </w:t>
      </w:r>
      <w:proofErr w:type="spellStart"/>
      <w:r w:rsidRPr="00C0544C">
        <w:rPr>
          <w:rFonts w:ascii="Calibri" w:eastAsia="HG Mincho Light J" w:hAnsi="Calibri" w:cs="Arial"/>
          <w:color w:val="000000"/>
        </w:rPr>
        <w:t>wysocełatwopalne</w:t>
      </w:r>
      <w:proofErr w:type="spellEnd"/>
      <w:r w:rsidRPr="00C0544C">
        <w:rPr>
          <w:rFonts w:ascii="Calibri" w:eastAsia="HG Mincho Light J" w:hAnsi="Calibri" w:cs="Arial"/>
          <w:color w:val="000000"/>
        </w:rPr>
        <w:t xml:space="preserve"> (F) </w:t>
      </w:r>
      <w:r w:rsidRPr="00C0544C">
        <w:rPr>
          <w:rFonts w:ascii="Calibri" w:eastAsia="HG Mincho Light J" w:hAnsi="Calibri" w:cs="Arial"/>
          <w:color w:val="000000"/>
        </w:rPr>
        <w:br/>
        <w:t xml:space="preserve">           i łatwopalne,</w:t>
      </w:r>
      <w:r w:rsidRPr="00C0544C">
        <w:rPr>
          <w:rFonts w:ascii="Calibri" w:eastAsia="HG Mincho Light J" w:hAnsi="Calibri" w:cs="Arial"/>
          <w:color w:val="000000"/>
        </w:rPr>
        <w:br/>
        <w:t xml:space="preserve">        •  inne właściwości fizykochemiczne.</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lastRenderedPageBreak/>
        <w:t xml:space="preserve">    2. Klasyfikacja na podstawie toksyczności:</w:t>
      </w:r>
      <w:r w:rsidRPr="00C0544C">
        <w:rPr>
          <w:rFonts w:ascii="Calibri" w:eastAsia="HG Mincho Light J" w:hAnsi="Calibri" w:cs="Arial"/>
          <w:color w:val="000000"/>
        </w:rPr>
        <w:br/>
        <w:t xml:space="preserve">        •  substancje i preparaty bardzo toksyczne (T+) i toksyczne (T),</w:t>
      </w:r>
      <w:r w:rsidRPr="00C0544C">
        <w:rPr>
          <w:rFonts w:ascii="Calibri" w:eastAsia="HG Mincho Light J" w:hAnsi="Calibri" w:cs="Arial"/>
          <w:color w:val="000000"/>
        </w:rPr>
        <w:br/>
        <w:t xml:space="preserve">        •  substancje i preparaty szkodliwe (</w:t>
      </w:r>
      <w:proofErr w:type="spellStart"/>
      <w:r w:rsidRPr="00C0544C">
        <w:rPr>
          <w:rFonts w:ascii="Calibri" w:eastAsia="HG Mincho Light J" w:hAnsi="Calibri" w:cs="Arial"/>
          <w:color w:val="000000"/>
        </w:rPr>
        <w:t>Xn</w:t>
      </w:r>
      <w:proofErr w:type="spellEnd"/>
      <w:r w:rsidRPr="00C0544C">
        <w:rPr>
          <w:rFonts w:ascii="Calibri" w:eastAsia="HG Mincho Light J" w:hAnsi="Calibri" w:cs="Arial"/>
          <w:color w:val="000000"/>
        </w:rPr>
        <w:t>),</w:t>
      </w:r>
      <w:r w:rsidRPr="00C0544C">
        <w:rPr>
          <w:rFonts w:ascii="Calibri" w:eastAsia="HG Mincho Light J" w:hAnsi="Calibri" w:cs="Arial"/>
          <w:color w:val="000000"/>
        </w:rPr>
        <w:br/>
        <w:t xml:space="preserve">        •  substancje i preparaty żrące ( C ),</w:t>
      </w:r>
      <w:r w:rsidRPr="00C0544C">
        <w:rPr>
          <w:rFonts w:ascii="Calibri" w:eastAsia="HG Mincho Light J" w:hAnsi="Calibri" w:cs="Arial"/>
          <w:color w:val="000000"/>
        </w:rPr>
        <w:br/>
        <w:t xml:space="preserve">        •  substancje i preparaty drażniące (Xi),</w:t>
      </w:r>
      <w:r w:rsidRPr="00C0544C">
        <w:rPr>
          <w:rFonts w:ascii="Calibri" w:eastAsia="HG Mincho Light J" w:hAnsi="Calibri" w:cs="Arial"/>
          <w:color w:val="000000"/>
        </w:rPr>
        <w:br/>
        <w:t xml:space="preserve">        •  substancje i preparaty uczulające (</w:t>
      </w:r>
      <w:proofErr w:type="spellStart"/>
      <w:r w:rsidRPr="00C0544C">
        <w:rPr>
          <w:rFonts w:ascii="Calibri" w:eastAsia="HG Mincho Light J" w:hAnsi="Calibri" w:cs="Arial"/>
          <w:color w:val="000000"/>
        </w:rPr>
        <w:t>X</w:t>
      </w:r>
      <w:r w:rsidRPr="00C0544C">
        <w:rPr>
          <w:rFonts w:ascii="Calibri" w:eastAsia="HG Mincho Light J" w:hAnsi="Calibri" w:cs="Arial"/>
          <w:color w:val="000000"/>
          <w:vertAlign w:val="subscript"/>
        </w:rPr>
        <w:t>n</w:t>
      </w:r>
      <w:proofErr w:type="spellEnd"/>
      <w:r w:rsidRPr="00C0544C">
        <w:rPr>
          <w:rFonts w:ascii="Calibri" w:eastAsia="HG Mincho Light J" w:hAnsi="Calibri" w:cs="Arial"/>
          <w:color w:val="000000"/>
          <w:vertAlign w:val="subscript"/>
        </w:rPr>
        <w:t xml:space="preserve"> </w:t>
      </w:r>
      <w:r w:rsidRPr="00C0544C">
        <w:rPr>
          <w:rFonts w:ascii="Calibri" w:eastAsia="HG Mincho Light J" w:hAnsi="Calibri" w:cs="Arial"/>
          <w:color w:val="000000"/>
        </w:rPr>
        <w:t>lub Xi),</w:t>
      </w:r>
      <w:r w:rsidRPr="00C0544C">
        <w:rPr>
          <w:rFonts w:ascii="Calibri" w:eastAsia="HG Mincho Light J" w:hAnsi="Calibri" w:cs="Arial"/>
          <w:color w:val="000000"/>
        </w:rPr>
        <w:br/>
        <w:t xml:space="preserve">        •  inne właściwości toksyczne.</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3. Klasyfikacja na podstawie analizy skutków specyficznych dla zdrowia</w:t>
      </w:r>
      <w:r w:rsidRPr="00C0544C">
        <w:rPr>
          <w:rFonts w:ascii="Calibri" w:eastAsia="HG Mincho Light J" w:hAnsi="Calibri" w:cs="Arial"/>
          <w:color w:val="000000"/>
        </w:rPr>
        <w:br/>
        <w:t xml:space="preserve">        człowieka:</w:t>
      </w:r>
      <w:r w:rsidRPr="00C0544C">
        <w:rPr>
          <w:rFonts w:ascii="Calibri" w:eastAsia="HG Mincho Light J" w:hAnsi="Calibri" w:cs="Arial"/>
          <w:color w:val="000000"/>
        </w:rPr>
        <w:br/>
        <w:t xml:space="preserve">        •  substancje rakotwórcze,</w:t>
      </w:r>
      <w:r w:rsidRPr="00C0544C">
        <w:rPr>
          <w:rFonts w:ascii="Calibri" w:eastAsia="HG Mincho Light J" w:hAnsi="Calibri" w:cs="Arial"/>
          <w:color w:val="000000"/>
        </w:rPr>
        <w:br/>
        <w:t xml:space="preserve">        •  substancje mutagenne,                                               (T lub </w:t>
      </w:r>
      <w:proofErr w:type="spellStart"/>
      <w:r w:rsidRPr="00C0544C">
        <w:rPr>
          <w:rFonts w:ascii="Calibri" w:eastAsia="HG Mincho Light J" w:hAnsi="Calibri" w:cs="Arial"/>
          <w:color w:val="000000"/>
        </w:rPr>
        <w:t>Xn</w:t>
      </w:r>
      <w:proofErr w:type="spellEnd"/>
      <w:r w:rsidRPr="00C0544C">
        <w:rPr>
          <w:rFonts w:ascii="Calibri" w:eastAsia="HG Mincho Light J" w:hAnsi="Calibri" w:cs="Arial"/>
          <w:color w:val="000000"/>
        </w:rPr>
        <w:t>)</w:t>
      </w:r>
      <w:r w:rsidRPr="00C0544C">
        <w:rPr>
          <w:rFonts w:ascii="Calibri" w:eastAsia="HG Mincho Light J" w:hAnsi="Calibri" w:cs="Arial"/>
          <w:color w:val="000000"/>
        </w:rPr>
        <w:br/>
        <w:t xml:space="preserve">        •  substancje działające szkodliwie na rozrodczość</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4. Klasyfikacja na podstawie analizy skutków działania na środowisko</w:t>
      </w:r>
      <w:r w:rsidRPr="00C0544C">
        <w:rPr>
          <w:rFonts w:ascii="Calibri" w:eastAsia="HG Mincho Light J" w:hAnsi="Calibri" w:cs="Arial"/>
          <w:color w:val="000000"/>
        </w:rPr>
        <w:br/>
        <w:t xml:space="preserve">         - substancje i preparaty niebezpieczne dla środowiska (N).</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5. Przypadki specjalne: preparaty gazowe, stopy metali, preparaty zawierające </w:t>
      </w:r>
      <w:r w:rsidRPr="00C0544C">
        <w:rPr>
          <w:rFonts w:ascii="Calibri" w:eastAsia="HG Mincho Light J" w:hAnsi="Calibri" w:cs="Arial"/>
          <w:color w:val="000000"/>
        </w:rPr>
        <w:br/>
        <w:t xml:space="preserve">        polimery, nadtlenki organiczne (część 1 pkt 1 ust. 6 załącznika do </w:t>
      </w:r>
      <w:proofErr w:type="spellStart"/>
      <w:r w:rsidRPr="00C0544C">
        <w:rPr>
          <w:rFonts w:ascii="Calibri" w:eastAsia="HG Mincho Light J" w:hAnsi="Calibri" w:cs="Arial"/>
          <w:color w:val="000000"/>
        </w:rPr>
        <w:t>rozp</w:t>
      </w:r>
      <w:proofErr w:type="spellEnd"/>
      <w:r w:rsidRPr="00C0544C">
        <w:rPr>
          <w:rFonts w:ascii="Calibri" w:eastAsia="HG Mincho Light J" w:hAnsi="Calibri" w:cs="Arial"/>
          <w:color w:val="000000"/>
        </w:rPr>
        <w:t xml:space="preserve">. O </w:t>
      </w:r>
      <w:r w:rsidRPr="00C0544C">
        <w:rPr>
          <w:rFonts w:ascii="Calibri" w:eastAsia="HG Mincho Light J" w:hAnsi="Calibri" w:cs="Arial"/>
          <w:color w:val="000000"/>
        </w:rPr>
        <w:br/>
        <w:t xml:space="preserve">        klasyfikacji substancji i preparatów chemicznych).</w:t>
      </w:r>
      <w:r w:rsidRPr="00C0544C">
        <w:rPr>
          <w:rFonts w:ascii="Calibri" w:eastAsia="HG Mincho Light J" w:hAnsi="Calibri" w:cs="Arial"/>
          <w:color w:val="000000"/>
        </w:rPr>
        <w:br/>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b/>
          <w:bCs/>
          <w:color w:val="000000"/>
        </w:rPr>
        <w:t>c) czynniki biologiczne</w:t>
      </w:r>
      <w:r w:rsidRPr="00C0544C">
        <w:rPr>
          <w:rFonts w:ascii="Calibri" w:eastAsia="HG Mincho Light J" w:hAnsi="Calibri" w:cs="Arial"/>
          <w:color w:val="000000"/>
        </w:rPr>
        <w:t xml:space="preserve"> </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Wśród czynników biologicznych wyróżnić możemy:</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mikroorganizmy roślinne i zwierzęce (bakterie, wirusy, </w:t>
      </w:r>
      <w:proofErr w:type="spellStart"/>
      <w:r w:rsidRPr="00C0544C">
        <w:rPr>
          <w:rFonts w:ascii="Calibri" w:eastAsia="HG Mincho Light J" w:hAnsi="Calibri" w:cs="Arial"/>
          <w:color w:val="000000"/>
        </w:rPr>
        <w:t>riteksje</w:t>
      </w:r>
      <w:proofErr w:type="spellEnd"/>
      <w:r w:rsidRPr="00C0544C">
        <w:rPr>
          <w:rFonts w:ascii="Calibri" w:eastAsia="HG Mincho Light J" w:hAnsi="Calibri" w:cs="Arial"/>
          <w:color w:val="000000"/>
        </w:rPr>
        <w:t xml:space="preserve">, grzyby, </w:t>
      </w:r>
      <w:r w:rsidRPr="00C0544C">
        <w:rPr>
          <w:rFonts w:ascii="Calibri" w:eastAsia="HG Mincho Light J" w:hAnsi="Calibri" w:cs="Arial"/>
          <w:color w:val="000000"/>
        </w:rPr>
        <w:br/>
        <w:t xml:space="preserve">    pierwotniaki) i wytwarzane przez nie substancje (toksyny i alergeny), </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makroorganizmy roślinne i zwierzęce (rośliny, pajęczaki i owady, </w:t>
      </w:r>
      <w:r w:rsidRPr="00C0544C">
        <w:rPr>
          <w:rFonts w:ascii="Calibri" w:eastAsia="HG Mincho Light J" w:hAnsi="Calibri" w:cs="Arial"/>
          <w:color w:val="000000"/>
        </w:rPr>
        <w:br/>
        <w:t xml:space="preserve">    zwierzęta kręgowe oraz wytwarzane przez nie toksyny).</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p>
    <w:p w:rsidR="00C0544C" w:rsidRPr="00C0544C" w:rsidRDefault="00C0544C" w:rsidP="00C0544C">
      <w:pPr>
        <w:widowControl w:val="0"/>
        <w:suppressLineNumbers/>
        <w:suppressAutoHyphens/>
        <w:spacing w:after="160" w:line="256" w:lineRule="auto"/>
        <w:rPr>
          <w:rFonts w:ascii="Calibri" w:eastAsia="HG Mincho Light J" w:hAnsi="Calibri" w:cs="Arial"/>
          <w:b/>
          <w:bCs/>
          <w:color w:val="000000"/>
        </w:rPr>
      </w:pPr>
      <w:r w:rsidRPr="00C0544C">
        <w:rPr>
          <w:rFonts w:ascii="Calibri" w:eastAsia="HG Mincho Light J" w:hAnsi="Calibri" w:cs="Arial"/>
          <w:b/>
          <w:bCs/>
          <w:color w:val="000000"/>
        </w:rPr>
        <w:t>d) czynniki psychofizyczne w środowisku pracy</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Czynnikami psychofizyczne w środowisku pracy mogą być:</w:t>
      </w:r>
      <w:r w:rsidRPr="00C0544C">
        <w:rPr>
          <w:rFonts w:ascii="Calibri" w:eastAsia="HG Mincho Light J" w:hAnsi="Calibri" w:cs="Arial"/>
          <w:b/>
          <w:bCs/>
          <w:color w:val="000000"/>
        </w:rPr>
        <w:br/>
      </w:r>
      <w:r w:rsidRPr="00C0544C">
        <w:rPr>
          <w:rFonts w:ascii="Calibri" w:eastAsia="HG Mincho Light J" w:hAnsi="Calibri" w:cs="Arial"/>
          <w:color w:val="000000"/>
        </w:rPr>
        <w:t xml:space="preserve">      </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obciążenie fizyczne:</w:t>
      </w:r>
      <w:r w:rsidRPr="00C0544C">
        <w:rPr>
          <w:rFonts w:ascii="Calibri" w:eastAsia="HG Mincho Light J" w:hAnsi="Calibri" w:cs="Arial"/>
          <w:color w:val="000000"/>
        </w:rPr>
        <w:br/>
      </w:r>
      <w:r w:rsidRPr="00C0544C">
        <w:rPr>
          <w:rFonts w:ascii="Calibri" w:eastAsia="HG Mincho Light J" w:hAnsi="Calibri" w:cs="Arial"/>
          <w:color w:val="000000"/>
        </w:rPr>
        <w:br/>
        <w:t xml:space="preserve">     - statyczne (wywołane długotrwałym napięciem mięśni spowodowanym </w:t>
      </w:r>
      <w:r w:rsidRPr="00C0544C">
        <w:rPr>
          <w:rFonts w:ascii="Calibri" w:eastAsia="HG Mincho Light J" w:hAnsi="Calibri" w:cs="Arial"/>
          <w:color w:val="000000"/>
        </w:rPr>
        <w:br/>
        <w:t xml:space="preserve">       utrzymywaniem przez dłuższy czas ciała lub przedmiotów w tej samej, a </w:t>
      </w:r>
      <w:r w:rsidRPr="00C0544C">
        <w:rPr>
          <w:rFonts w:ascii="Calibri" w:eastAsia="HG Mincho Light J" w:hAnsi="Calibri" w:cs="Arial"/>
          <w:color w:val="000000"/>
        </w:rPr>
        <w:br/>
        <w:t xml:space="preserve">       zwłaszcza wymuszonej pozycji),</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br/>
        <w:t xml:space="preserve">     - dynamiczne (związane z aktywnością ruchową podczas pracy; miarą tego </w:t>
      </w:r>
      <w:r w:rsidRPr="00C0544C">
        <w:rPr>
          <w:rFonts w:ascii="Calibri" w:eastAsia="HG Mincho Light J" w:hAnsi="Calibri" w:cs="Arial"/>
          <w:color w:val="000000"/>
        </w:rPr>
        <w:br/>
        <w:t xml:space="preserve">       obciążenia jest wartość wydatkowanej przez organizm w procesie pracy  </w:t>
      </w:r>
      <w:r w:rsidRPr="00C0544C">
        <w:rPr>
          <w:rFonts w:ascii="Calibri" w:eastAsia="HG Mincho Light J" w:hAnsi="Calibri" w:cs="Arial"/>
          <w:color w:val="000000"/>
        </w:rPr>
        <w:br/>
        <w:t xml:space="preserve">       energii), </w:t>
      </w:r>
      <w:r w:rsidRPr="00C0544C">
        <w:rPr>
          <w:rFonts w:ascii="Calibri" w:eastAsia="HG Mincho Light J" w:hAnsi="Calibri" w:cs="Arial"/>
          <w:color w:val="000000"/>
        </w:rPr>
        <w:br/>
      </w:r>
      <w:r w:rsidRPr="00C0544C">
        <w:rPr>
          <w:rFonts w:ascii="Calibri" w:eastAsia="HG Mincho Light J" w:hAnsi="Calibri" w:cs="Arial"/>
          <w:color w:val="000000"/>
        </w:rPr>
        <w:br/>
        <w:t xml:space="preserve">  • </w:t>
      </w:r>
      <w:r w:rsidRPr="00C0544C">
        <w:rPr>
          <w:rFonts w:ascii="Calibri" w:eastAsia="HG Mincho Light J" w:hAnsi="Calibri" w:cs="Arial"/>
          <w:b/>
          <w:bCs/>
          <w:color w:val="000000"/>
        </w:rPr>
        <w:t>obciążenie nerwowo-psychiczne</w:t>
      </w:r>
      <w:r w:rsidRPr="00C0544C">
        <w:rPr>
          <w:rFonts w:ascii="Calibri" w:eastAsia="HG Mincho Light J" w:hAnsi="Calibri" w:cs="Arial"/>
          <w:color w:val="000000"/>
        </w:rPr>
        <w:t>:</w:t>
      </w:r>
      <w:r w:rsidRPr="00C0544C">
        <w:rPr>
          <w:rFonts w:ascii="Calibri" w:eastAsia="HG Mincho Light J" w:hAnsi="Calibri" w:cs="Arial"/>
          <w:color w:val="000000"/>
        </w:rPr>
        <w:br/>
      </w:r>
      <w:r w:rsidRPr="00C0544C">
        <w:rPr>
          <w:rFonts w:ascii="Calibri" w:eastAsia="HG Mincho Light J" w:hAnsi="Calibri" w:cs="Arial"/>
          <w:color w:val="000000"/>
        </w:rPr>
        <w:br/>
        <w:t xml:space="preserve">     - obciążenie umysłu (nadmierna aktywność całej psychiki lub pewnej jej funkcji </w:t>
      </w:r>
      <w:r w:rsidRPr="00C0544C">
        <w:rPr>
          <w:rFonts w:ascii="Calibri" w:eastAsia="HG Mincho Light J" w:hAnsi="Calibri" w:cs="Arial"/>
          <w:color w:val="000000"/>
        </w:rPr>
        <w:br/>
        <w:t xml:space="preserve">       przez dłuższy okres zmiany roboczej, wywołana najczęściej przez wadliwą </w:t>
      </w:r>
      <w:r w:rsidRPr="00C0544C">
        <w:rPr>
          <w:rFonts w:ascii="Calibri" w:eastAsia="HG Mincho Light J" w:hAnsi="Calibri" w:cs="Arial"/>
          <w:color w:val="000000"/>
        </w:rPr>
        <w:br/>
      </w:r>
      <w:r w:rsidRPr="00C0544C">
        <w:rPr>
          <w:rFonts w:ascii="Calibri" w:eastAsia="HG Mincho Light J" w:hAnsi="Calibri" w:cs="Arial"/>
          <w:color w:val="000000"/>
        </w:rPr>
        <w:lastRenderedPageBreak/>
        <w:t xml:space="preserve">       konstrukcję obsługiwanego urządzenia lub niewłaściwie zaprojektowany </w:t>
      </w:r>
      <w:r w:rsidRPr="00C0544C">
        <w:rPr>
          <w:rFonts w:ascii="Calibri" w:eastAsia="HG Mincho Light J" w:hAnsi="Calibri" w:cs="Arial"/>
          <w:color w:val="000000"/>
        </w:rPr>
        <w:br/>
        <w:t xml:space="preserve">       proces technologiczny,</w:t>
      </w:r>
      <w:r w:rsidRPr="00C0544C">
        <w:rPr>
          <w:rFonts w:ascii="Calibri" w:eastAsia="HG Mincho Light J" w:hAnsi="Calibri" w:cs="Arial"/>
          <w:color w:val="000000"/>
        </w:rPr>
        <w:br/>
      </w:r>
      <w:r w:rsidRPr="00C0544C">
        <w:rPr>
          <w:rFonts w:ascii="Calibri" w:eastAsia="HG Mincho Light J" w:hAnsi="Calibri" w:cs="Arial"/>
          <w:color w:val="000000"/>
        </w:rPr>
        <w:br/>
        <w:t xml:space="preserve">     - niedociążenie lub przeciążenie percepcyjne (ograniczenie pracy człowieka </w:t>
      </w:r>
      <w:r w:rsidRPr="00C0544C">
        <w:rPr>
          <w:rFonts w:ascii="Calibri" w:eastAsia="HG Mincho Light J" w:hAnsi="Calibri" w:cs="Arial"/>
          <w:color w:val="000000"/>
        </w:rPr>
        <w:br/>
        <w:t xml:space="preserve">       związane najczęściej z procesem automatyzacji maszyn, Urządzeń i procesów </w:t>
      </w:r>
      <w:r w:rsidRPr="00C0544C">
        <w:rPr>
          <w:rFonts w:ascii="Calibri" w:eastAsia="HG Mincho Light J" w:hAnsi="Calibri" w:cs="Arial"/>
          <w:color w:val="000000"/>
        </w:rPr>
        <w:br/>
        <w:t xml:space="preserve">       technologicznych, powodujące osłabienie aktywności psychicznej przy </w:t>
      </w:r>
      <w:r w:rsidRPr="00C0544C">
        <w:rPr>
          <w:rFonts w:ascii="Calibri" w:eastAsia="HG Mincho Light J" w:hAnsi="Calibri" w:cs="Arial"/>
          <w:color w:val="000000"/>
        </w:rPr>
        <w:br/>
        <w:t xml:space="preserve">       równoczesnej konieczności czuwania),</w:t>
      </w:r>
      <w:r w:rsidRPr="00C0544C">
        <w:rPr>
          <w:rFonts w:ascii="Calibri" w:eastAsia="HG Mincho Light J" w:hAnsi="Calibri" w:cs="Arial"/>
          <w:color w:val="000000"/>
        </w:rPr>
        <w:br/>
      </w:r>
      <w:r w:rsidRPr="00C0544C">
        <w:rPr>
          <w:rFonts w:ascii="Calibri" w:eastAsia="HG Mincho Light J" w:hAnsi="Calibri" w:cs="Arial"/>
          <w:color w:val="000000"/>
        </w:rPr>
        <w:br/>
        <w:t xml:space="preserve">     - obciążenie emocjonalne.</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p>
    <w:p w:rsidR="00C0544C" w:rsidRPr="00C0544C" w:rsidRDefault="00C0544C" w:rsidP="00C0544C">
      <w:pPr>
        <w:widowControl w:val="0"/>
        <w:suppressLineNumbers/>
        <w:suppressAutoHyphens/>
        <w:spacing w:after="160" w:line="256" w:lineRule="auto"/>
        <w:rPr>
          <w:rFonts w:ascii="Calibri" w:eastAsia="HG Mincho Light J" w:hAnsi="Calibri" w:cs="Arial"/>
          <w:b/>
          <w:bCs/>
          <w:color w:val="000000"/>
        </w:rPr>
      </w:pPr>
      <w:r w:rsidRPr="00C0544C">
        <w:rPr>
          <w:rFonts w:ascii="Calibri" w:eastAsia="HG Mincho Light J" w:hAnsi="Calibri" w:cs="Arial"/>
          <w:color w:val="000000"/>
        </w:rPr>
        <w:t>Każdy z tych czynników powinien być analizowany pod kątem oddziaływania na człowieka i możliwości jego eliminacji lub ograniczenia.</w:t>
      </w:r>
      <w:r w:rsidRPr="00C0544C">
        <w:rPr>
          <w:rFonts w:ascii="Calibri" w:eastAsia="HG Mincho Light J" w:hAnsi="Calibri" w:cs="Arial"/>
          <w:color w:val="000000"/>
        </w:rPr>
        <w:br/>
      </w:r>
    </w:p>
    <w:p w:rsidR="00C0544C" w:rsidRPr="00C0544C" w:rsidRDefault="00C0544C" w:rsidP="00C0544C">
      <w:pPr>
        <w:widowControl w:val="0"/>
        <w:suppressLineNumbers/>
        <w:suppressAutoHyphens/>
        <w:spacing w:after="160" w:line="256" w:lineRule="auto"/>
        <w:rPr>
          <w:rFonts w:ascii="Calibri" w:eastAsia="HG Mincho Light J" w:hAnsi="Calibri" w:cs="Arial"/>
          <w:b/>
          <w:bCs/>
          <w:color w:val="000000"/>
          <w:sz w:val="28"/>
          <w:szCs w:val="28"/>
        </w:rPr>
      </w:pPr>
      <w:r w:rsidRPr="00C0544C">
        <w:rPr>
          <w:rFonts w:ascii="Calibri" w:eastAsia="HG Mincho Light J" w:hAnsi="Calibri" w:cs="Arial"/>
          <w:b/>
          <w:bCs/>
          <w:color w:val="0070C0"/>
          <w:sz w:val="28"/>
          <w:szCs w:val="28"/>
        </w:rPr>
        <w:t>Podstawowe zasady likwidacji lub ograniczenia wpływu tych czynników na pracownika</w:t>
      </w:r>
      <w:r w:rsidRPr="00C0544C">
        <w:rPr>
          <w:rFonts w:ascii="Calibri" w:eastAsia="HG Mincho Light J" w:hAnsi="Calibri" w:cs="Arial"/>
          <w:b/>
          <w:bCs/>
          <w:color w:val="000000"/>
          <w:sz w:val="28"/>
          <w:szCs w:val="28"/>
        </w:rPr>
        <w:t>:</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b/>
          <w:bCs/>
          <w:color w:val="000000"/>
        </w:rPr>
        <w:t>1.  Eliminacja źródeł niebezpiecznych i szkodliwych czynników.</w:t>
      </w:r>
      <w:r w:rsidRPr="00C0544C">
        <w:rPr>
          <w:rFonts w:ascii="Calibri" w:eastAsia="HG Mincho Light J" w:hAnsi="Calibri" w:cs="Arial"/>
          <w:color w:val="000000"/>
        </w:rPr>
        <w:br/>
        <w:t xml:space="preserve">     Realizowane jest to poprzez:</w:t>
      </w:r>
      <w:r w:rsidRPr="00C0544C">
        <w:rPr>
          <w:rFonts w:ascii="Calibri" w:eastAsia="HG Mincho Light J" w:hAnsi="Calibri" w:cs="Arial"/>
          <w:color w:val="000000"/>
        </w:rPr>
        <w:br/>
      </w:r>
      <w:r w:rsidRPr="00C0544C">
        <w:rPr>
          <w:rFonts w:ascii="Calibri" w:eastAsia="HG Mincho Light J" w:hAnsi="Calibri" w:cs="Arial"/>
          <w:color w:val="000000"/>
        </w:rPr>
        <w:br/>
        <w:t xml:space="preserve">     •  </w:t>
      </w:r>
      <w:r w:rsidRPr="00C0544C">
        <w:rPr>
          <w:rFonts w:ascii="Calibri" w:eastAsia="HG Mincho Light J" w:hAnsi="Calibri" w:cs="Arial"/>
          <w:b/>
          <w:bCs/>
          <w:color w:val="000000"/>
        </w:rPr>
        <w:t>dobór nieszkodliwych</w:t>
      </w:r>
      <w:r w:rsidRPr="00C0544C">
        <w:rPr>
          <w:rFonts w:ascii="Calibri" w:eastAsia="HG Mincho Light J" w:hAnsi="Calibri" w:cs="Arial"/>
          <w:color w:val="000000"/>
        </w:rPr>
        <w:t xml:space="preserve"> surowców (lub zastępowanie bardziej szkodliwych </w:t>
      </w:r>
      <w:r w:rsidRPr="00C0544C">
        <w:rPr>
          <w:rFonts w:ascii="Calibri" w:eastAsia="HG Mincho Light J" w:hAnsi="Calibri" w:cs="Arial"/>
          <w:color w:val="000000"/>
        </w:rPr>
        <w:br/>
        <w:t xml:space="preserve">        mniej szkodliwymi surowcami), półfabrykatów i innych materiałów </w:t>
      </w:r>
      <w:r w:rsidRPr="00C0544C">
        <w:rPr>
          <w:rFonts w:ascii="Calibri" w:eastAsia="HG Mincho Light J" w:hAnsi="Calibri" w:cs="Arial"/>
          <w:color w:val="000000"/>
        </w:rPr>
        <w:br/>
        <w:t xml:space="preserve">        stosowanych w procesach technologicznych,</w:t>
      </w:r>
      <w:r w:rsidRPr="00C0544C">
        <w:rPr>
          <w:rFonts w:ascii="Calibri" w:eastAsia="HG Mincho Light J" w:hAnsi="Calibri" w:cs="Arial"/>
          <w:color w:val="000000"/>
        </w:rPr>
        <w:br/>
        <w:t xml:space="preserve">     •  </w:t>
      </w:r>
      <w:r w:rsidRPr="00C0544C">
        <w:rPr>
          <w:rFonts w:ascii="Calibri" w:eastAsia="HG Mincho Light J" w:hAnsi="Calibri" w:cs="Arial"/>
          <w:b/>
          <w:bCs/>
          <w:color w:val="000000"/>
        </w:rPr>
        <w:t>dobór procesów</w:t>
      </w:r>
      <w:r w:rsidRPr="00C0544C">
        <w:rPr>
          <w:rFonts w:ascii="Calibri" w:eastAsia="HG Mincho Light J" w:hAnsi="Calibri" w:cs="Arial"/>
          <w:color w:val="000000"/>
        </w:rPr>
        <w:t xml:space="preserve"> technologicznych oraz maszyn i urządzeń nie </w:t>
      </w:r>
      <w:r w:rsidRPr="00C0544C">
        <w:rPr>
          <w:rFonts w:ascii="Calibri" w:eastAsia="HG Mincho Light J" w:hAnsi="Calibri" w:cs="Arial"/>
          <w:color w:val="000000"/>
        </w:rPr>
        <w:br/>
        <w:t xml:space="preserve">         stwarzających zagrożeń czynnikami fizycznymi, chemicznymi i biologicznymi,</w:t>
      </w:r>
      <w:r w:rsidRPr="00C0544C">
        <w:rPr>
          <w:rFonts w:ascii="Calibri" w:eastAsia="HG Mincho Light J" w:hAnsi="Calibri" w:cs="Arial"/>
          <w:color w:val="000000"/>
        </w:rPr>
        <w:br/>
        <w:t xml:space="preserve">     •  </w:t>
      </w:r>
      <w:r w:rsidRPr="00C0544C">
        <w:rPr>
          <w:rFonts w:ascii="Calibri" w:eastAsia="HG Mincho Light J" w:hAnsi="Calibri" w:cs="Arial"/>
          <w:b/>
          <w:bCs/>
          <w:color w:val="000000"/>
        </w:rPr>
        <w:t>unieszkodliwianie</w:t>
      </w:r>
      <w:r w:rsidRPr="00C0544C">
        <w:rPr>
          <w:rFonts w:ascii="Calibri" w:eastAsia="HG Mincho Light J" w:hAnsi="Calibri" w:cs="Arial"/>
          <w:color w:val="000000"/>
        </w:rPr>
        <w:t xml:space="preserve"> odpadów</w:t>
      </w:r>
    </w:p>
    <w:p w:rsidR="00C0544C" w:rsidRPr="00C0544C" w:rsidRDefault="00C0544C" w:rsidP="00C0544C">
      <w:pPr>
        <w:widowControl w:val="0"/>
        <w:suppressLineNumbers/>
        <w:suppressAutoHyphens/>
        <w:spacing w:after="160" w:line="256" w:lineRule="auto"/>
        <w:rPr>
          <w:rFonts w:ascii="Calibri" w:eastAsia="HG Mincho Light J" w:hAnsi="Calibri" w:cs="Arial"/>
          <w:b/>
          <w:bCs/>
          <w:color w:val="000000"/>
        </w:rPr>
      </w:pPr>
    </w:p>
    <w:p w:rsidR="00C0544C" w:rsidRPr="00C0544C" w:rsidRDefault="00C0544C" w:rsidP="00C0544C">
      <w:pPr>
        <w:widowControl w:val="0"/>
        <w:suppressLineNumbers/>
        <w:suppressAutoHyphens/>
        <w:spacing w:after="160" w:line="256" w:lineRule="auto"/>
        <w:rPr>
          <w:rFonts w:ascii="Calibri" w:eastAsia="HG Mincho Light J" w:hAnsi="Calibri" w:cs="Arial"/>
          <w:b/>
          <w:bCs/>
          <w:color w:val="000000"/>
        </w:rPr>
      </w:pPr>
      <w:r w:rsidRPr="00C0544C">
        <w:rPr>
          <w:rFonts w:ascii="Calibri" w:eastAsia="HG Mincho Light J" w:hAnsi="Calibri" w:cs="Arial"/>
          <w:b/>
          <w:bCs/>
          <w:color w:val="000000"/>
        </w:rPr>
        <w:t>Podstawowe zasady likwidacji lub ograniczenia wpływu tych czynników na pracownika:</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b/>
          <w:bCs/>
          <w:color w:val="000000"/>
        </w:rPr>
        <w:t>1.  Eliminacja źródeł niebezpiecznych i szkodliwych czynników.</w:t>
      </w:r>
      <w:r w:rsidRPr="00C0544C">
        <w:rPr>
          <w:rFonts w:ascii="Calibri" w:eastAsia="HG Mincho Light J" w:hAnsi="Calibri" w:cs="Arial"/>
          <w:color w:val="000000"/>
        </w:rPr>
        <w:br/>
        <w:t xml:space="preserve">     Realizowane jest to poprzez:</w:t>
      </w:r>
      <w:r w:rsidRPr="00C0544C">
        <w:rPr>
          <w:rFonts w:ascii="Calibri" w:eastAsia="HG Mincho Light J" w:hAnsi="Calibri" w:cs="Arial"/>
          <w:color w:val="000000"/>
        </w:rPr>
        <w:br/>
      </w:r>
      <w:r w:rsidRPr="00C0544C">
        <w:rPr>
          <w:rFonts w:ascii="Calibri" w:eastAsia="HG Mincho Light J" w:hAnsi="Calibri" w:cs="Arial"/>
          <w:color w:val="000000"/>
        </w:rPr>
        <w:br/>
        <w:t xml:space="preserve">     •  </w:t>
      </w:r>
      <w:r w:rsidRPr="00C0544C">
        <w:rPr>
          <w:rFonts w:ascii="Calibri" w:eastAsia="HG Mincho Light J" w:hAnsi="Calibri" w:cs="Arial"/>
          <w:b/>
          <w:bCs/>
          <w:color w:val="000000"/>
        </w:rPr>
        <w:t>dobór nieszkodliwych</w:t>
      </w:r>
      <w:r w:rsidRPr="00C0544C">
        <w:rPr>
          <w:rFonts w:ascii="Calibri" w:eastAsia="HG Mincho Light J" w:hAnsi="Calibri" w:cs="Arial"/>
          <w:color w:val="000000"/>
        </w:rPr>
        <w:t xml:space="preserve"> surowców (lub zastępowanie bardziej szkodliwych </w:t>
      </w:r>
      <w:r w:rsidRPr="00C0544C">
        <w:rPr>
          <w:rFonts w:ascii="Calibri" w:eastAsia="HG Mincho Light J" w:hAnsi="Calibri" w:cs="Arial"/>
          <w:color w:val="000000"/>
        </w:rPr>
        <w:br/>
        <w:t xml:space="preserve">        mniej szkodliwymi surowcami), półfabrykatów i innych materiałów </w:t>
      </w:r>
      <w:r w:rsidRPr="00C0544C">
        <w:rPr>
          <w:rFonts w:ascii="Calibri" w:eastAsia="HG Mincho Light J" w:hAnsi="Calibri" w:cs="Arial"/>
          <w:color w:val="000000"/>
        </w:rPr>
        <w:br/>
        <w:t xml:space="preserve">        stosowanych w procesach technologicznych,</w:t>
      </w:r>
      <w:r w:rsidRPr="00C0544C">
        <w:rPr>
          <w:rFonts w:ascii="Calibri" w:eastAsia="HG Mincho Light J" w:hAnsi="Calibri" w:cs="Arial"/>
          <w:color w:val="000000"/>
        </w:rPr>
        <w:br/>
        <w:t xml:space="preserve">     •  </w:t>
      </w:r>
      <w:r w:rsidRPr="00C0544C">
        <w:rPr>
          <w:rFonts w:ascii="Calibri" w:eastAsia="HG Mincho Light J" w:hAnsi="Calibri" w:cs="Arial"/>
          <w:b/>
          <w:bCs/>
          <w:color w:val="000000"/>
        </w:rPr>
        <w:t>dobór procesów</w:t>
      </w:r>
      <w:r w:rsidRPr="00C0544C">
        <w:rPr>
          <w:rFonts w:ascii="Calibri" w:eastAsia="HG Mincho Light J" w:hAnsi="Calibri" w:cs="Arial"/>
          <w:color w:val="000000"/>
        </w:rPr>
        <w:t xml:space="preserve"> technologicznych oraz maszyn i urządzeń nie </w:t>
      </w:r>
      <w:r w:rsidRPr="00C0544C">
        <w:rPr>
          <w:rFonts w:ascii="Calibri" w:eastAsia="HG Mincho Light J" w:hAnsi="Calibri" w:cs="Arial"/>
          <w:color w:val="000000"/>
        </w:rPr>
        <w:br/>
        <w:t xml:space="preserve">         stwarzających zagrożeń czynnikami fizycznymi, chemicznymi i biologicznymi,</w:t>
      </w:r>
      <w:r w:rsidRPr="00C0544C">
        <w:rPr>
          <w:rFonts w:ascii="Calibri" w:eastAsia="HG Mincho Light J" w:hAnsi="Calibri" w:cs="Arial"/>
          <w:color w:val="000000"/>
        </w:rPr>
        <w:br/>
        <w:t xml:space="preserve">     •  </w:t>
      </w:r>
      <w:r w:rsidRPr="00C0544C">
        <w:rPr>
          <w:rFonts w:ascii="Calibri" w:eastAsia="HG Mincho Light J" w:hAnsi="Calibri" w:cs="Arial"/>
          <w:b/>
          <w:bCs/>
          <w:color w:val="000000"/>
        </w:rPr>
        <w:t>unieszkodliwianie</w:t>
      </w:r>
      <w:r w:rsidRPr="00C0544C">
        <w:rPr>
          <w:rFonts w:ascii="Calibri" w:eastAsia="HG Mincho Light J" w:hAnsi="Calibri" w:cs="Arial"/>
          <w:color w:val="000000"/>
        </w:rPr>
        <w:t xml:space="preserve"> odpadów</w:t>
      </w:r>
    </w:p>
    <w:p w:rsidR="00C0544C" w:rsidRPr="00C0544C" w:rsidRDefault="00C0544C" w:rsidP="00C0544C">
      <w:pPr>
        <w:widowControl w:val="0"/>
        <w:suppressLineNumbers/>
        <w:suppressAutoHyphens/>
        <w:spacing w:after="160" w:line="256" w:lineRule="auto"/>
        <w:rPr>
          <w:rFonts w:ascii="Calibri" w:eastAsia="HG Mincho Light J" w:hAnsi="Calibri" w:cs="Arial"/>
          <w:b/>
          <w:bCs/>
          <w:color w:val="000000"/>
        </w:rPr>
      </w:pPr>
      <w:r w:rsidRPr="00C0544C">
        <w:rPr>
          <w:rFonts w:ascii="Calibri" w:eastAsia="HG Mincho Light J" w:hAnsi="Calibri" w:cs="Arial"/>
          <w:b/>
          <w:bCs/>
          <w:color w:val="000000"/>
        </w:rPr>
        <w:t xml:space="preserve">2.  Ograniczenie oddziaływania tych czynników poprzez odsunięcie człowieka </w:t>
      </w:r>
      <w:r w:rsidRPr="00C0544C">
        <w:rPr>
          <w:rFonts w:ascii="Calibri" w:eastAsia="HG Mincho Light J" w:hAnsi="Calibri" w:cs="Arial"/>
          <w:b/>
          <w:bCs/>
          <w:color w:val="000000"/>
        </w:rPr>
        <w:br/>
        <w:t xml:space="preserve">     z obszaru ich oddziaływania.</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Realizowane jest to poprzez:</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br/>
      </w:r>
      <w:r w:rsidRPr="00C0544C">
        <w:rPr>
          <w:rFonts w:ascii="Calibri" w:eastAsia="HG Mincho Light J" w:hAnsi="Calibri" w:cs="Arial"/>
          <w:b/>
          <w:bCs/>
          <w:color w:val="000000"/>
        </w:rPr>
        <w:t xml:space="preserve">     •  zastąpienie</w:t>
      </w:r>
      <w:r w:rsidRPr="00C0544C">
        <w:rPr>
          <w:rFonts w:ascii="Calibri" w:eastAsia="HG Mincho Light J" w:hAnsi="Calibri" w:cs="Arial"/>
          <w:color w:val="000000"/>
        </w:rPr>
        <w:t xml:space="preserve"> człowieka przez roboty,</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mechanizację</w:t>
      </w:r>
      <w:r w:rsidRPr="00C0544C">
        <w:rPr>
          <w:rFonts w:ascii="Calibri" w:eastAsia="HG Mincho Light J" w:hAnsi="Calibri" w:cs="Arial"/>
          <w:color w:val="000000"/>
        </w:rPr>
        <w:t>, automatyzację (zdalne sterowanie i obserwowanie procesu),</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optymalne</w:t>
      </w:r>
      <w:r w:rsidRPr="00C0544C">
        <w:rPr>
          <w:rFonts w:ascii="Calibri" w:eastAsia="HG Mincho Light J" w:hAnsi="Calibri" w:cs="Arial"/>
          <w:color w:val="000000"/>
        </w:rPr>
        <w:t xml:space="preserve"> rozmieszczenie lub wydzielenie uciążliwych urządzeń,</w:t>
      </w:r>
      <w:r w:rsidRPr="00C0544C">
        <w:rPr>
          <w:rFonts w:ascii="Calibri" w:eastAsia="HG Mincho Light J" w:hAnsi="Calibri" w:cs="Arial"/>
          <w:color w:val="000000"/>
        </w:rPr>
        <w:br/>
      </w:r>
      <w:r w:rsidRPr="00C0544C">
        <w:rPr>
          <w:rFonts w:ascii="Calibri" w:eastAsia="HG Mincho Light J" w:hAnsi="Calibri" w:cs="Arial"/>
          <w:color w:val="000000"/>
        </w:rPr>
        <w:lastRenderedPageBreak/>
        <w:t xml:space="preserve">     </w:t>
      </w:r>
      <w:r w:rsidRPr="00C0544C">
        <w:rPr>
          <w:rFonts w:ascii="Calibri" w:eastAsia="HG Mincho Light J" w:hAnsi="Calibri" w:cs="Arial"/>
          <w:b/>
          <w:bCs/>
          <w:color w:val="000000"/>
        </w:rPr>
        <w:t>•  zapewnienie</w:t>
      </w:r>
      <w:r w:rsidRPr="00C0544C">
        <w:rPr>
          <w:rFonts w:ascii="Calibri" w:eastAsia="HG Mincho Light J" w:hAnsi="Calibri" w:cs="Arial"/>
          <w:color w:val="000000"/>
        </w:rPr>
        <w:t xml:space="preserve"> właściwego transportu surowców, półfabrykatów, wyrobów oraz</w:t>
      </w:r>
      <w:r w:rsidRPr="00C0544C">
        <w:rPr>
          <w:rFonts w:ascii="Calibri" w:eastAsia="HG Mincho Light J" w:hAnsi="Calibri" w:cs="Arial"/>
          <w:color w:val="000000"/>
        </w:rPr>
        <w:br/>
        <w:t xml:space="preserve">         odpadów eliminujących zagrożenie fizyczne, chemiczne i biologiczne,</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stosowanie</w:t>
      </w:r>
      <w:r w:rsidRPr="00C0544C">
        <w:rPr>
          <w:rFonts w:ascii="Calibri" w:eastAsia="HG Mincho Light J" w:hAnsi="Calibri" w:cs="Arial"/>
          <w:color w:val="000000"/>
        </w:rPr>
        <w:t xml:space="preserve"> sygnalizatorów stanów niebezpiecznych lub uniemożliwienie </w:t>
      </w:r>
      <w:r w:rsidRPr="00C0544C">
        <w:rPr>
          <w:rFonts w:ascii="Calibri" w:eastAsia="HG Mincho Light J" w:hAnsi="Calibri" w:cs="Arial"/>
          <w:color w:val="000000"/>
        </w:rPr>
        <w:br/>
        <w:t xml:space="preserve">        wejścia człowieka w strefę zagrożenia.</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b/>
          <w:bCs/>
          <w:color w:val="000000"/>
        </w:rPr>
        <w:t xml:space="preserve">3.  Ograniczenie oddziaływania na człowieka czynników niebezpiecznych i </w:t>
      </w:r>
      <w:r w:rsidRPr="00C0544C">
        <w:rPr>
          <w:rFonts w:ascii="Calibri" w:eastAsia="HG Mincho Light J" w:hAnsi="Calibri" w:cs="Arial"/>
          <w:b/>
          <w:bCs/>
          <w:color w:val="000000"/>
        </w:rPr>
        <w:br/>
        <w:t xml:space="preserve">      szkodliwych poprzez osłonięcie strefy narażenia</w:t>
      </w:r>
      <w:r w:rsidRPr="00C0544C">
        <w:rPr>
          <w:rFonts w:ascii="Calibri" w:eastAsia="HG Mincho Light J" w:hAnsi="Calibri" w:cs="Arial"/>
          <w:color w:val="000000"/>
        </w:rPr>
        <w:t>.</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Należy przy tym wziąć pod uwagę:</w:t>
      </w:r>
      <w:r w:rsidRPr="00C0544C">
        <w:rPr>
          <w:rFonts w:ascii="Calibri" w:eastAsia="HG Mincho Light J" w:hAnsi="Calibri" w:cs="Arial"/>
          <w:color w:val="000000"/>
        </w:rPr>
        <w:br/>
      </w:r>
      <w:r w:rsidRPr="00C0544C">
        <w:rPr>
          <w:rFonts w:ascii="Calibri" w:eastAsia="HG Mincho Light J" w:hAnsi="Calibri" w:cs="Arial"/>
          <w:color w:val="000000"/>
        </w:rPr>
        <w:br/>
        <w:t xml:space="preserve">      •  stosowanie odpowiednich kubatur budynków czy pomieszczeń, stosowanie                  </w:t>
      </w:r>
      <w:r w:rsidRPr="00C0544C">
        <w:rPr>
          <w:rFonts w:ascii="Calibri" w:eastAsia="HG Mincho Light J" w:hAnsi="Calibri" w:cs="Arial"/>
          <w:color w:val="000000"/>
        </w:rPr>
        <w:br/>
        <w:t xml:space="preserve">         środków ochrony przed przenikaniem emitowanych czynników (np. </w:t>
      </w:r>
      <w:r w:rsidRPr="00C0544C">
        <w:rPr>
          <w:rFonts w:ascii="Calibri" w:eastAsia="HG Mincho Light J" w:hAnsi="Calibri" w:cs="Arial"/>
          <w:color w:val="000000"/>
        </w:rPr>
        <w:br/>
        <w:t xml:space="preserve">         zabezpieczenie przed przenikaniem różnych postaci promieniowania, </w:t>
      </w:r>
      <w:r w:rsidRPr="00C0544C">
        <w:rPr>
          <w:rFonts w:ascii="Calibri" w:eastAsia="HG Mincho Light J" w:hAnsi="Calibri" w:cs="Arial"/>
          <w:color w:val="000000"/>
        </w:rPr>
        <w:br/>
        <w:t xml:space="preserve">         stosowanie materiałów dźwiękoizolacyjnych itp.),</w:t>
      </w:r>
      <w:r w:rsidRPr="00C0544C">
        <w:rPr>
          <w:rFonts w:ascii="Calibri" w:eastAsia="HG Mincho Light J" w:hAnsi="Calibri" w:cs="Arial"/>
          <w:color w:val="000000"/>
        </w:rPr>
        <w:br/>
        <w:t xml:space="preserve">      •  hermetyzację procesów produkcyjnych przed wydostawaniem się w </w:t>
      </w:r>
      <w:r w:rsidRPr="00C0544C">
        <w:rPr>
          <w:rFonts w:ascii="Calibri" w:eastAsia="HG Mincho Light J" w:hAnsi="Calibri" w:cs="Arial"/>
          <w:color w:val="000000"/>
        </w:rPr>
        <w:br/>
        <w:t xml:space="preserve">         otoczenie człowieka gazów par cieczy, cieczy i ciał stałych (pyłów),</w:t>
      </w:r>
    </w:p>
    <w:p w:rsidR="00C0544C" w:rsidRPr="00C0544C" w:rsidRDefault="00C0544C" w:rsidP="00C0544C">
      <w:pPr>
        <w:widowControl w:val="0"/>
        <w:suppressLineNumbers/>
        <w:suppressAutoHyphens/>
        <w:spacing w:after="160" w:line="256" w:lineRule="auto"/>
        <w:rPr>
          <w:rFonts w:ascii="Calibri" w:eastAsia="HG Mincho Light J" w:hAnsi="Calibri" w:cs="Arial"/>
          <w:b/>
          <w:bCs/>
          <w:color w:val="000000"/>
        </w:rPr>
      </w:pPr>
      <w:r w:rsidRPr="00C0544C">
        <w:rPr>
          <w:rFonts w:ascii="Calibri" w:eastAsia="HG Mincho Light J" w:hAnsi="Calibri" w:cs="Arial"/>
          <w:b/>
          <w:bCs/>
          <w:color w:val="000000"/>
        </w:rPr>
        <w:t xml:space="preserve">4.  Ograniczenie wpływu tych czynników poprzez zastosowanie ochron </w:t>
      </w:r>
      <w:r w:rsidRPr="00C0544C">
        <w:rPr>
          <w:rFonts w:ascii="Calibri" w:eastAsia="HG Mincho Light J" w:hAnsi="Calibri" w:cs="Arial"/>
          <w:b/>
          <w:bCs/>
          <w:color w:val="000000"/>
        </w:rPr>
        <w:br/>
        <w:t xml:space="preserve">     osobistych.</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b/>
          <w:bCs/>
          <w:color w:val="000000"/>
        </w:rPr>
        <w:t xml:space="preserve">     </w:t>
      </w:r>
      <w:r w:rsidRPr="00C0544C">
        <w:rPr>
          <w:rFonts w:ascii="Calibri" w:eastAsia="HG Mincho Light J" w:hAnsi="Calibri" w:cs="Arial"/>
          <w:color w:val="000000"/>
        </w:rPr>
        <w:t>Osiągniemy poprzez:</w:t>
      </w:r>
      <w:r w:rsidRPr="00C0544C">
        <w:rPr>
          <w:rFonts w:ascii="Calibri" w:eastAsia="HG Mincho Light J" w:hAnsi="Calibri" w:cs="Arial"/>
          <w:color w:val="000000"/>
        </w:rPr>
        <w:br/>
      </w:r>
      <w:r w:rsidRPr="00C0544C">
        <w:rPr>
          <w:rFonts w:ascii="Calibri" w:eastAsia="HG Mincho Light J" w:hAnsi="Calibri" w:cs="Arial"/>
          <w:color w:val="000000"/>
        </w:rPr>
        <w:br/>
      </w:r>
      <w:r w:rsidRPr="00C0544C">
        <w:rPr>
          <w:rFonts w:ascii="Calibri" w:eastAsia="HG Mincho Light J" w:hAnsi="Calibri" w:cs="Arial"/>
          <w:b/>
          <w:bCs/>
          <w:color w:val="000000"/>
        </w:rPr>
        <w:t xml:space="preserve">      •  dobór</w:t>
      </w:r>
      <w:r w:rsidRPr="00C0544C">
        <w:rPr>
          <w:rFonts w:ascii="Calibri" w:eastAsia="HG Mincho Light J" w:hAnsi="Calibri" w:cs="Arial"/>
          <w:color w:val="000000"/>
        </w:rPr>
        <w:t xml:space="preserve"> i właściwe stosowanie ochron osobistych, w zależności od istniejących </w:t>
      </w:r>
      <w:r w:rsidRPr="00C0544C">
        <w:rPr>
          <w:rFonts w:ascii="Calibri" w:eastAsia="HG Mincho Light J" w:hAnsi="Calibri" w:cs="Arial"/>
          <w:color w:val="000000"/>
        </w:rPr>
        <w:br/>
        <w:t xml:space="preserve">         zagrożeń,</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odpowiednie</w:t>
      </w:r>
      <w:r w:rsidRPr="00C0544C">
        <w:rPr>
          <w:rFonts w:ascii="Calibri" w:eastAsia="HG Mincho Light J" w:hAnsi="Calibri" w:cs="Arial"/>
          <w:color w:val="000000"/>
        </w:rPr>
        <w:t xml:space="preserve"> przechowywanie i konserwację ochron osobistych,</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zasady</w:t>
      </w:r>
      <w:r w:rsidRPr="00C0544C">
        <w:rPr>
          <w:rFonts w:ascii="Calibri" w:eastAsia="HG Mincho Light J" w:hAnsi="Calibri" w:cs="Arial"/>
          <w:color w:val="000000"/>
        </w:rPr>
        <w:t xml:space="preserve"> przydziału ochron osobistych,</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stosowanie</w:t>
      </w:r>
      <w:r w:rsidRPr="00C0544C">
        <w:rPr>
          <w:rFonts w:ascii="Calibri" w:eastAsia="HG Mincho Light J" w:hAnsi="Calibri" w:cs="Arial"/>
          <w:color w:val="000000"/>
        </w:rPr>
        <w:t xml:space="preserve"> znaków nakazu stosowania ochron.</w:t>
      </w:r>
    </w:p>
    <w:p w:rsidR="00C0544C" w:rsidRPr="00C0544C" w:rsidRDefault="00C0544C" w:rsidP="00C0544C">
      <w:pPr>
        <w:widowControl w:val="0"/>
        <w:suppressLineNumbers/>
        <w:suppressAutoHyphens/>
        <w:spacing w:after="160" w:line="256" w:lineRule="auto"/>
        <w:rPr>
          <w:rFonts w:ascii="Calibri" w:eastAsia="HG Mincho Light J" w:hAnsi="Calibri" w:cs="Arial"/>
          <w:b/>
          <w:bCs/>
          <w:color w:val="000000"/>
        </w:rPr>
      </w:pPr>
      <w:r w:rsidRPr="00C0544C">
        <w:rPr>
          <w:rFonts w:ascii="Calibri" w:eastAsia="HG Mincho Light J" w:hAnsi="Calibri" w:cs="Arial"/>
          <w:b/>
          <w:bCs/>
          <w:color w:val="000000"/>
        </w:rPr>
        <w:t xml:space="preserve">5.  Ograniczenie zagrożenia człowieka czynnikami niebezpiecznymi i </w:t>
      </w:r>
      <w:r w:rsidRPr="00C0544C">
        <w:rPr>
          <w:rFonts w:ascii="Calibri" w:eastAsia="HG Mincho Light J" w:hAnsi="Calibri" w:cs="Arial"/>
          <w:b/>
          <w:bCs/>
          <w:color w:val="000000"/>
        </w:rPr>
        <w:br/>
        <w:t xml:space="preserve">      szkodliwymi przez dobór pracowników, właściwą organizację pracy oraz </w:t>
      </w:r>
      <w:r w:rsidRPr="00C0544C">
        <w:rPr>
          <w:rFonts w:ascii="Calibri" w:eastAsia="HG Mincho Light J" w:hAnsi="Calibri" w:cs="Arial"/>
          <w:b/>
          <w:bCs/>
          <w:color w:val="000000"/>
        </w:rPr>
        <w:br/>
        <w:t xml:space="preserve">      oddziaływanie na bezpieczne zachowanie pracowników.</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Bierze się tutaj pod uwagę:</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przestrzeganie</w:t>
      </w:r>
      <w:r w:rsidRPr="00C0544C">
        <w:rPr>
          <w:rFonts w:ascii="Calibri" w:eastAsia="HG Mincho Light J" w:hAnsi="Calibri" w:cs="Arial"/>
          <w:color w:val="000000"/>
        </w:rPr>
        <w:t xml:space="preserve"> przeciwwskazań zdrowotnych do zatrudnienia na danym </w:t>
      </w:r>
      <w:r w:rsidRPr="00C0544C">
        <w:rPr>
          <w:rFonts w:ascii="Calibri" w:eastAsia="HG Mincho Light J" w:hAnsi="Calibri" w:cs="Arial"/>
          <w:color w:val="000000"/>
        </w:rPr>
        <w:br/>
        <w:t xml:space="preserve">         stanowisku,</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przestrzeganie</w:t>
      </w:r>
      <w:r w:rsidRPr="00C0544C">
        <w:rPr>
          <w:rFonts w:ascii="Calibri" w:eastAsia="HG Mincho Light J" w:hAnsi="Calibri" w:cs="Arial"/>
          <w:color w:val="000000"/>
        </w:rPr>
        <w:t xml:space="preserve"> obowiązku zatrudnienia pracowników o właściwych </w:t>
      </w:r>
      <w:r w:rsidRPr="00C0544C">
        <w:rPr>
          <w:rFonts w:ascii="Calibri" w:eastAsia="HG Mincho Light J" w:hAnsi="Calibri" w:cs="Arial"/>
          <w:color w:val="000000"/>
        </w:rPr>
        <w:br/>
        <w:t xml:space="preserve">         kwalifikacjach zawodowych,</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dobór</w:t>
      </w:r>
      <w:r w:rsidRPr="00C0544C">
        <w:rPr>
          <w:rFonts w:ascii="Calibri" w:eastAsia="HG Mincho Light J" w:hAnsi="Calibri" w:cs="Arial"/>
          <w:color w:val="000000"/>
        </w:rPr>
        <w:t xml:space="preserve"> psychologiczny,</w:t>
      </w:r>
    </w:p>
    <w:p w:rsidR="00C0544C" w:rsidRPr="00C0544C" w:rsidRDefault="00C0544C" w:rsidP="00C0544C">
      <w:pPr>
        <w:widowControl w:val="0"/>
        <w:suppressLineNumbers/>
        <w:suppressAutoHyphens/>
        <w:spacing w:after="160" w:line="256" w:lineRule="auto"/>
        <w:rPr>
          <w:rFonts w:ascii="Calibri" w:eastAsia="HG Mincho Light J" w:hAnsi="Calibri" w:cs="Arial"/>
          <w:color w:val="000000"/>
        </w:rPr>
      </w:pPr>
      <w:r w:rsidRPr="00C0544C">
        <w:rPr>
          <w:rFonts w:ascii="Calibri" w:eastAsia="HG Mincho Light J" w:hAnsi="Calibri" w:cs="Arial"/>
          <w:color w:val="000000"/>
        </w:rPr>
        <w:t xml:space="preserve">      </w:t>
      </w:r>
      <w:r w:rsidRPr="00C0544C">
        <w:rPr>
          <w:rFonts w:ascii="Calibri" w:eastAsia="HG Mincho Light J" w:hAnsi="Calibri" w:cs="Arial"/>
          <w:b/>
          <w:bCs/>
          <w:color w:val="000000"/>
        </w:rPr>
        <w:t>•  działania</w:t>
      </w:r>
      <w:r w:rsidRPr="00C0544C">
        <w:rPr>
          <w:rFonts w:ascii="Calibri" w:eastAsia="HG Mincho Light J" w:hAnsi="Calibri" w:cs="Arial"/>
          <w:color w:val="000000"/>
        </w:rPr>
        <w:t xml:space="preserve"> organizacyjne w procesie pracy (przerwy w pracy, rotacja, </w:t>
      </w:r>
      <w:r w:rsidRPr="00C0544C">
        <w:rPr>
          <w:rFonts w:ascii="Calibri" w:eastAsia="HG Mincho Light J" w:hAnsi="Calibri" w:cs="Arial"/>
          <w:color w:val="000000"/>
        </w:rPr>
        <w:br/>
        <w:t xml:space="preserve">         skrócony czas pracy),</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szkolenia</w:t>
      </w:r>
      <w:r w:rsidRPr="00C0544C">
        <w:rPr>
          <w:rFonts w:ascii="Calibri" w:eastAsia="HG Mincho Light J" w:hAnsi="Calibri" w:cs="Arial"/>
          <w:color w:val="000000"/>
        </w:rPr>
        <w:t xml:space="preserve">, system kar i nagród, wpływ kierownictwa na bezpieczne </w:t>
      </w:r>
      <w:r w:rsidRPr="00C0544C">
        <w:rPr>
          <w:rFonts w:ascii="Calibri" w:eastAsia="HG Mincho Light J" w:hAnsi="Calibri" w:cs="Arial"/>
          <w:color w:val="000000"/>
        </w:rPr>
        <w:br/>
        <w:t xml:space="preserve">         zachowanie pracowników</w:t>
      </w:r>
      <w:r w:rsidRPr="00C0544C">
        <w:rPr>
          <w:rFonts w:ascii="Calibri" w:eastAsia="HG Mincho Light J" w:hAnsi="Calibri" w:cs="Arial"/>
          <w:color w:val="000000"/>
        </w:rPr>
        <w:br/>
        <w:t xml:space="preserve">      </w:t>
      </w:r>
      <w:r w:rsidRPr="00C0544C">
        <w:rPr>
          <w:rFonts w:ascii="Calibri" w:eastAsia="HG Mincho Light J" w:hAnsi="Calibri" w:cs="Arial"/>
          <w:b/>
          <w:bCs/>
          <w:color w:val="000000"/>
        </w:rPr>
        <w:t>•  ostrzeganie</w:t>
      </w:r>
      <w:r w:rsidRPr="00C0544C">
        <w:rPr>
          <w:rFonts w:ascii="Calibri" w:eastAsia="HG Mincho Light J" w:hAnsi="Calibri" w:cs="Arial"/>
          <w:color w:val="000000"/>
        </w:rPr>
        <w:t xml:space="preserve"> o zagrożeniach i zakazie wykonywania pewnych czynności </w:t>
      </w:r>
      <w:r w:rsidRPr="00C0544C">
        <w:rPr>
          <w:rFonts w:ascii="Calibri" w:eastAsia="HG Mincho Light J" w:hAnsi="Calibri" w:cs="Arial"/>
          <w:color w:val="000000"/>
        </w:rPr>
        <w:br/>
        <w:t xml:space="preserve">         (sygnały bezpieczeństwa, znaki i barwy bezpieczeństwa).</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Ewa </w:t>
      </w:r>
      <w:proofErr w:type="spellStart"/>
      <w:r>
        <w:rPr>
          <w:rFonts w:ascii="Times New Roman" w:eastAsia="Times New Roman" w:hAnsi="Times New Roman" w:cs="Times New Roman"/>
          <w:sz w:val="24"/>
          <w:szCs w:val="24"/>
          <w:lang w:eastAsia="pl-PL"/>
        </w:rPr>
        <w:t>Dunkowska</w:t>
      </w:r>
      <w:proofErr w:type="spellEnd"/>
      <w:r>
        <w:rPr>
          <w:rFonts w:ascii="Times New Roman" w:eastAsia="Times New Roman" w:hAnsi="Times New Roman" w:cs="Times New Roman"/>
          <w:sz w:val="24"/>
          <w:szCs w:val="24"/>
          <w:lang w:eastAsia="pl-PL"/>
        </w:rPr>
        <w:t xml:space="preserve"> </w:t>
      </w:r>
      <w:r w:rsidRPr="001842BD">
        <w:rPr>
          <w:rFonts w:ascii="Times New Roman" w:eastAsia="Times New Roman" w:hAnsi="Times New Roman" w:cs="Times New Roman"/>
          <w:sz w:val="24"/>
          <w:szCs w:val="24"/>
          <w:lang w:eastAsia="pl-PL"/>
        </w:rPr>
        <w:t xml:space="preserve"> </w:t>
      </w:r>
      <w:proofErr w:type="spellStart"/>
      <w:r w:rsidRPr="001842BD">
        <w:rPr>
          <w:rFonts w:ascii="Times New Roman" w:eastAsia="Times New Roman" w:hAnsi="Times New Roman" w:cs="Times New Roman"/>
          <w:sz w:val="24"/>
          <w:szCs w:val="24"/>
          <w:lang w:eastAsia="pl-PL"/>
        </w:rPr>
        <w:t>przesylam</w:t>
      </w:r>
      <w:proofErr w:type="spellEnd"/>
      <w:r w:rsidRPr="001842BD">
        <w:rPr>
          <w:rFonts w:ascii="Times New Roman" w:eastAsia="Times New Roman" w:hAnsi="Times New Roman" w:cs="Times New Roman"/>
          <w:sz w:val="24"/>
          <w:szCs w:val="24"/>
          <w:lang w:eastAsia="pl-PL"/>
        </w:rPr>
        <w:t xml:space="preserve"> zagadnienia do opracowania ze </w:t>
      </w:r>
      <w:proofErr w:type="spellStart"/>
      <w:r w:rsidRPr="001842BD">
        <w:rPr>
          <w:rFonts w:ascii="Times New Roman" w:eastAsia="Times New Roman" w:hAnsi="Times New Roman" w:cs="Times New Roman"/>
          <w:sz w:val="24"/>
          <w:szCs w:val="24"/>
          <w:lang w:eastAsia="pl-PL"/>
        </w:rPr>
        <w:t>szczegolowymi</w:t>
      </w:r>
      <w:proofErr w:type="spellEnd"/>
      <w:r w:rsidRPr="001842BD">
        <w:rPr>
          <w:rFonts w:ascii="Times New Roman" w:eastAsia="Times New Roman" w:hAnsi="Times New Roman" w:cs="Times New Roman"/>
          <w:sz w:val="24"/>
          <w:szCs w:val="24"/>
          <w:lang w:eastAsia="pl-PL"/>
        </w:rPr>
        <w:t> </w:t>
      </w:r>
      <w:proofErr w:type="spellStart"/>
      <w:r w:rsidRPr="001842BD">
        <w:rPr>
          <w:rFonts w:ascii="Times New Roman" w:eastAsia="Times New Roman" w:hAnsi="Times New Roman" w:cs="Times New Roman"/>
          <w:sz w:val="24"/>
          <w:szCs w:val="24"/>
          <w:lang w:eastAsia="pl-PL"/>
        </w:rPr>
        <w:t>objasnieniami</w:t>
      </w:r>
      <w:proofErr w:type="spellEnd"/>
      <w:r w:rsidRPr="001842BD">
        <w:rPr>
          <w:rFonts w:ascii="Times New Roman" w:eastAsia="Times New Roman" w:hAnsi="Times New Roman" w:cs="Times New Roman"/>
          <w:sz w:val="24"/>
          <w:szCs w:val="24"/>
          <w:lang w:eastAsia="pl-PL"/>
        </w:rPr>
        <w:t xml:space="preserve"> dla </w:t>
      </w:r>
      <w:proofErr w:type="spellStart"/>
      <w:r w:rsidRPr="001842BD">
        <w:rPr>
          <w:rFonts w:ascii="Times New Roman" w:eastAsia="Times New Roman" w:hAnsi="Times New Roman" w:cs="Times New Roman"/>
          <w:sz w:val="24"/>
          <w:szCs w:val="24"/>
          <w:lang w:eastAsia="pl-PL"/>
        </w:rPr>
        <w:t>poszczegolnych</w:t>
      </w:r>
      <w:proofErr w:type="spellEnd"/>
      <w:r w:rsidRPr="001842BD">
        <w:rPr>
          <w:rFonts w:ascii="Times New Roman" w:eastAsia="Times New Roman" w:hAnsi="Times New Roman" w:cs="Times New Roman"/>
          <w:sz w:val="24"/>
          <w:szCs w:val="24"/>
          <w:lang w:eastAsia="pl-PL"/>
        </w:rPr>
        <w:t> </w:t>
      </w:r>
      <w:proofErr w:type="spellStart"/>
      <w:r w:rsidRPr="001842BD">
        <w:rPr>
          <w:rFonts w:ascii="Times New Roman" w:eastAsia="Times New Roman" w:hAnsi="Times New Roman" w:cs="Times New Roman"/>
          <w:sz w:val="24"/>
          <w:szCs w:val="24"/>
          <w:lang w:eastAsia="pl-PL"/>
        </w:rPr>
        <w:t>semestrow</w:t>
      </w:r>
      <w:proofErr w:type="spellEnd"/>
      <w:r w:rsidRPr="001842BD">
        <w:rPr>
          <w:rFonts w:ascii="Times New Roman" w:eastAsia="Times New Roman" w:hAnsi="Times New Roman" w:cs="Times New Roman"/>
          <w:sz w:val="24"/>
          <w:szCs w:val="24"/>
          <w:lang w:eastAsia="pl-PL"/>
        </w:rPr>
        <w:t xml:space="preserve"> terapii </w:t>
      </w:r>
      <w:proofErr w:type="spellStart"/>
      <w:r w:rsidRPr="001842BD">
        <w:rPr>
          <w:rFonts w:ascii="Times New Roman" w:eastAsia="Times New Roman" w:hAnsi="Times New Roman" w:cs="Times New Roman"/>
          <w:sz w:val="24"/>
          <w:szCs w:val="24"/>
          <w:lang w:eastAsia="pl-PL"/>
        </w:rPr>
        <w:t>zajeciowej</w:t>
      </w:r>
      <w:proofErr w:type="spellEnd"/>
      <w:r w:rsidRPr="001842BD">
        <w:rPr>
          <w:rFonts w:ascii="Times New Roman" w:eastAsia="Times New Roman" w:hAnsi="Times New Roman" w:cs="Times New Roman"/>
          <w:sz w:val="24"/>
          <w:szCs w:val="24"/>
          <w:lang w:eastAsia="pl-PL"/>
        </w:rPr>
        <w:t>.</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proofErr w:type="spellStart"/>
      <w:r w:rsidRPr="001842BD">
        <w:rPr>
          <w:rFonts w:ascii="Times New Roman" w:eastAsia="Times New Roman" w:hAnsi="Times New Roman" w:cs="Times New Roman"/>
          <w:sz w:val="24"/>
          <w:szCs w:val="24"/>
          <w:lang w:eastAsia="pl-PL"/>
        </w:rPr>
        <w:t>sem</w:t>
      </w:r>
      <w:proofErr w:type="spellEnd"/>
      <w:r w:rsidRPr="001842BD">
        <w:rPr>
          <w:rFonts w:ascii="Times New Roman" w:eastAsia="Times New Roman" w:hAnsi="Times New Roman" w:cs="Times New Roman"/>
          <w:sz w:val="24"/>
          <w:szCs w:val="24"/>
          <w:lang w:eastAsia="pl-PL"/>
        </w:rPr>
        <w:t xml:space="preserve"> I PROSZE OMOWIC SZCZEGOLOWO POSZCZEGOLNE METODY I TECHNIKI ERGOTERAPII</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r w:rsidRPr="001842BD">
        <w:rPr>
          <w:rFonts w:ascii="Times New Roman" w:eastAsia="Times New Roman" w:hAnsi="Times New Roman" w:cs="Times New Roman"/>
          <w:sz w:val="24"/>
          <w:szCs w:val="24"/>
          <w:lang w:eastAsia="pl-PL"/>
        </w:rPr>
        <w:t>PRZEDMIOT ;METODYKA TERAPII ZAJECIOWEJ</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r w:rsidRPr="001842BD">
        <w:rPr>
          <w:rFonts w:ascii="Times New Roman" w:eastAsia="Times New Roman" w:hAnsi="Times New Roman" w:cs="Times New Roman"/>
          <w:sz w:val="24"/>
          <w:szCs w:val="24"/>
          <w:lang w:eastAsia="pl-PL"/>
        </w:rPr>
        <w:lastRenderedPageBreak/>
        <w:t xml:space="preserve">Do opracowania </w:t>
      </w:r>
      <w:proofErr w:type="spellStart"/>
      <w:r w:rsidRPr="001842BD">
        <w:rPr>
          <w:rFonts w:ascii="Times New Roman" w:eastAsia="Times New Roman" w:hAnsi="Times New Roman" w:cs="Times New Roman"/>
          <w:sz w:val="24"/>
          <w:szCs w:val="24"/>
          <w:lang w:eastAsia="pl-PL"/>
        </w:rPr>
        <w:t>zagadnien</w:t>
      </w:r>
      <w:proofErr w:type="spellEnd"/>
      <w:r w:rsidRPr="001842BD">
        <w:rPr>
          <w:rFonts w:ascii="Times New Roman" w:eastAsia="Times New Roman" w:hAnsi="Times New Roman" w:cs="Times New Roman"/>
          <w:sz w:val="24"/>
          <w:szCs w:val="24"/>
          <w:lang w:eastAsia="pl-PL"/>
        </w:rPr>
        <w:t> </w:t>
      </w:r>
      <w:proofErr w:type="spellStart"/>
      <w:r w:rsidRPr="001842BD">
        <w:rPr>
          <w:rFonts w:ascii="Times New Roman" w:eastAsia="Times New Roman" w:hAnsi="Times New Roman" w:cs="Times New Roman"/>
          <w:sz w:val="24"/>
          <w:szCs w:val="24"/>
          <w:lang w:eastAsia="pl-PL"/>
        </w:rPr>
        <w:t>mozna</w:t>
      </w:r>
      <w:proofErr w:type="spellEnd"/>
      <w:r w:rsidRPr="001842BD">
        <w:rPr>
          <w:rFonts w:ascii="Times New Roman" w:eastAsia="Times New Roman" w:hAnsi="Times New Roman" w:cs="Times New Roman"/>
          <w:sz w:val="24"/>
          <w:szCs w:val="24"/>
          <w:lang w:eastAsia="pl-PL"/>
        </w:rPr>
        <w:t> </w:t>
      </w:r>
      <w:proofErr w:type="spellStart"/>
      <w:r w:rsidRPr="001842BD">
        <w:rPr>
          <w:rFonts w:ascii="Times New Roman" w:eastAsia="Times New Roman" w:hAnsi="Times New Roman" w:cs="Times New Roman"/>
          <w:sz w:val="24"/>
          <w:szCs w:val="24"/>
          <w:lang w:eastAsia="pl-PL"/>
        </w:rPr>
        <w:t>wykorzystac</w:t>
      </w:r>
      <w:proofErr w:type="spellEnd"/>
      <w:r w:rsidRPr="001842BD">
        <w:rPr>
          <w:rFonts w:ascii="Times New Roman" w:eastAsia="Times New Roman" w:hAnsi="Times New Roman" w:cs="Times New Roman"/>
          <w:sz w:val="24"/>
          <w:szCs w:val="24"/>
          <w:lang w:eastAsia="pl-PL"/>
        </w:rPr>
        <w:t> </w:t>
      </w:r>
      <w:proofErr w:type="spellStart"/>
      <w:r w:rsidRPr="001842BD">
        <w:rPr>
          <w:rFonts w:ascii="Times New Roman" w:eastAsia="Times New Roman" w:hAnsi="Times New Roman" w:cs="Times New Roman"/>
          <w:sz w:val="24"/>
          <w:szCs w:val="24"/>
          <w:lang w:eastAsia="pl-PL"/>
        </w:rPr>
        <w:t>materialy</w:t>
      </w:r>
      <w:proofErr w:type="spellEnd"/>
      <w:r w:rsidRPr="001842BD">
        <w:rPr>
          <w:rFonts w:ascii="Times New Roman" w:eastAsia="Times New Roman" w:hAnsi="Times New Roman" w:cs="Times New Roman"/>
          <w:sz w:val="24"/>
          <w:szCs w:val="24"/>
          <w:lang w:eastAsia="pl-PL"/>
        </w:rPr>
        <w:t xml:space="preserve"> edukacyjne w lit przedmiotu art. zamieszczone w </w:t>
      </w:r>
      <w:proofErr w:type="spellStart"/>
      <w:r w:rsidRPr="001842BD">
        <w:rPr>
          <w:rFonts w:ascii="Times New Roman" w:eastAsia="Times New Roman" w:hAnsi="Times New Roman" w:cs="Times New Roman"/>
          <w:sz w:val="24"/>
          <w:szCs w:val="24"/>
          <w:lang w:eastAsia="pl-PL"/>
        </w:rPr>
        <w:t>internecie</w:t>
      </w:r>
      <w:proofErr w:type="spellEnd"/>
      <w:r w:rsidRPr="001842BD">
        <w:rPr>
          <w:rFonts w:ascii="Times New Roman" w:eastAsia="Times New Roman" w:hAnsi="Times New Roman" w:cs="Times New Roman"/>
          <w:sz w:val="24"/>
          <w:szCs w:val="24"/>
          <w:lang w:eastAsia="pl-PL"/>
        </w:rPr>
        <w:t>.</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r w:rsidRPr="001842BD">
        <w:rPr>
          <w:rFonts w:ascii="Times New Roman" w:eastAsia="Times New Roman" w:hAnsi="Times New Roman" w:cs="Times New Roman"/>
          <w:sz w:val="24"/>
          <w:szCs w:val="24"/>
          <w:lang w:eastAsia="pl-PL"/>
        </w:rPr>
        <w:t>Z PODSTAW TERAPII ZAJECIOWEJ oraz PODSTAW TEORETYCZNYCH DIAGNOSTYKI</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r w:rsidRPr="001842BD">
        <w:rPr>
          <w:rFonts w:ascii="Times New Roman" w:eastAsia="Times New Roman" w:hAnsi="Times New Roman" w:cs="Times New Roman"/>
          <w:sz w:val="24"/>
          <w:szCs w:val="24"/>
          <w:lang w:eastAsia="pl-PL"/>
        </w:rPr>
        <w:t>PROSZE OPRACOWAC w formie opisowej;</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r w:rsidRPr="001842BD">
        <w:rPr>
          <w:rFonts w:ascii="Times New Roman" w:eastAsia="Times New Roman" w:hAnsi="Times New Roman" w:cs="Times New Roman"/>
          <w:sz w:val="24"/>
          <w:szCs w:val="24"/>
          <w:lang w:eastAsia="pl-PL"/>
        </w:rPr>
        <w:t>ZAGADNIENIA DOTYCZACE PSYCHOLOGICZNYCH MECHANIZMOW UZALEZNIENIA</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r w:rsidRPr="001842BD">
        <w:rPr>
          <w:rFonts w:ascii="Times New Roman" w:eastAsia="Times New Roman" w:hAnsi="Times New Roman" w:cs="Times New Roman"/>
          <w:sz w:val="24"/>
          <w:szCs w:val="24"/>
          <w:lang w:eastAsia="pl-PL"/>
        </w:rPr>
        <w:t xml:space="preserve">w opracowaniu </w:t>
      </w:r>
      <w:proofErr w:type="spellStart"/>
      <w:r w:rsidRPr="001842BD">
        <w:rPr>
          <w:rFonts w:ascii="Times New Roman" w:eastAsia="Times New Roman" w:hAnsi="Times New Roman" w:cs="Times New Roman"/>
          <w:sz w:val="24"/>
          <w:szCs w:val="24"/>
          <w:lang w:eastAsia="pl-PL"/>
        </w:rPr>
        <w:t>nalezy</w:t>
      </w:r>
      <w:proofErr w:type="spellEnd"/>
      <w:r w:rsidRPr="001842BD">
        <w:rPr>
          <w:rFonts w:ascii="Times New Roman" w:eastAsia="Times New Roman" w:hAnsi="Times New Roman" w:cs="Times New Roman"/>
          <w:sz w:val="24"/>
          <w:szCs w:val="24"/>
          <w:lang w:eastAsia="pl-PL"/>
        </w:rPr>
        <w:t xml:space="preserve"> </w:t>
      </w:r>
      <w:proofErr w:type="spellStart"/>
      <w:r w:rsidRPr="001842BD">
        <w:rPr>
          <w:rFonts w:ascii="Times New Roman" w:eastAsia="Times New Roman" w:hAnsi="Times New Roman" w:cs="Times New Roman"/>
          <w:sz w:val="24"/>
          <w:szCs w:val="24"/>
          <w:lang w:eastAsia="pl-PL"/>
        </w:rPr>
        <w:t>uwzglednic</w:t>
      </w:r>
      <w:proofErr w:type="spellEnd"/>
      <w:r w:rsidRPr="001842BD">
        <w:rPr>
          <w:rFonts w:ascii="Times New Roman" w:eastAsia="Times New Roman" w:hAnsi="Times New Roman" w:cs="Times New Roman"/>
          <w:sz w:val="24"/>
          <w:szCs w:val="24"/>
          <w:lang w:eastAsia="pl-PL"/>
        </w:rPr>
        <w:t xml:space="preserve">; system iluzji i </w:t>
      </w:r>
      <w:proofErr w:type="spellStart"/>
      <w:r w:rsidRPr="001842BD">
        <w:rPr>
          <w:rFonts w:ascii="Times New Roman" w:eastAsia="Times New Roman" w:hAnsi="Times New Roman" w:cs="Times New Roman"/>
          <w:sz w:val="24"/>
          <w:szCs w:val="24"/>
          <w:lang w:eastAsia="pl-PL"/>
        </w:rPr>
        <w:t>zaprzeczen</w:t>
      </w:r>
      <w:proofErr w:type="spellEnd"/>
      <w:r w:rsidRPr="001842BD">
        <w:rPr>
          <w:rFonts w:ascii="Times New Roman" w:eastAsia="Times New Roman" w:hAnsi="Times New Roman" w:cs="Times New Roman"/>
          <w:sz w:val="24"/>
          <w:szCs w:val="24"/>
          <w:lang w:eastAsia="pl-PL"/>
        </w:rPr>
        <w:t>,</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r w:rsidRPr="001842BD">
        <w:rPr>
          <w:rFonts w:ascii="Times New Roman" w:eastAsia="Times New Roman" w:hAnsi="Times New Roman" w:cs="Times New Roman"/>
          <w:sz w:val="24"/>
          <w:szCs w:val="24"/>
          <w:lang w:eastAsia="pl-PL"/>
        </w:rPr>
        <w:t>system dumy i kontroli,</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r w:rsidRPr="001842BD">
        <w:rPr>
          <w:rFonts w:ascii="Times New Roman" w:eastAsia="Times New Roman" w:hAnsi="Times New Roman" w:cs="Times New Roman"/>
          <w:sz w:val="24"/>
          <w:szCs w:val="24"/>
          <w:lang w:eastAsia="pl-PL"/>
        </w:rPr>
        <w:t xml:space="preserve">system </w:t>
      </w:r>
      <w:proofErr w:type="spellStart"/>
      <w:r w:rsidRPr="001842BD">
        <w:rPr>
          <w:rFonts w:ascii="Times New Roman" w:eastAsia="Times New Roman" w:hAnsi="Times New Roman" w:cs="Times New Roman"/>
          <w:sz w:val="24"/>
          <w:szCs w:val="24"/>
          <w:lang w:eastAsia="pl-PL"/>
        </w:rPr>
        <w:t>nalogowego</w:t>
      </w:r>
      <w:proofErr w:type="spellEnd"/>
      <w:r w:rsidRPr="001842BD">
        <w:rPr>
          <w:rFonts w:ascii="Times New Roman" w:eastAsia="Times New Roman" w:hAnsi="Times New Roman" w:cs="Times New Roman"/>
          <w:sz w:val="24"/>
          <w:szCs w:val="24"/>
          <w:lang w:eastAsia="pl-PL"/>
        </w:rPr>
        <w:t xml:space="preserve"> regulowania </w:t>
      </w:r>
      <w:proofErr w:type="spellStart"/>
      <w:r w:rsidRPr="001842BD">
        <w:rPr>
          <w:rFonts w:ascii="Times New Roman" w:eastAsia="Times New Roman" w:hAnsi="Times New Roman" w:cs="Times New Roman"/>
          <w:sz w:val="24"/>
          <w:szCs w:val="24"/>
          <w:lang w:eastAsia="pl-PL"/>
        </w:rPr>
        <w:t>uczuc</w:t>
      </w:r>
      <w:proofErr w:type="spellEnd"/>
      <w:r w:rsidRPr="001842BD">
        <w:rPr>
          <w:rFonts w:ascii="Times New Roman" w:eastAsia="Times New Roman" w:hAnsi="Times New Roman" w:cs="Times New Roman"/>
          <w:sz w:val="24"/>
          <w:szCs w:val="24"/>
          <w:lang w:eastAsia="pl-PL"/>
        </w:rPr>
        <w:t>.</w:t>
      </w:r>
    </w:p>
    <w:p w:rsidR="001842BD" w:rsidRPr="001842BD" w:rsidRDefault="001842BD" w:rsidP="001842BD">
      <w:pPr>
        <w:spacing w:after="0" w:line="240" w:lineRule="auto"/>
        <w:rPr>
          <w:rFonts w:ascii="Times New Roman" w:eastAsia="Times New Roman" w:hAnsi="Times New Roman" w:cs="Times New Roman"/>
          <w:sz w:val="24"/>
          <w:szCs w:val="24"/>
          <w:lang w:eastAsia="pl-PL"/>
        </w:rPr>
      </w:pPr>
      <w:r w:rsidRPr="001842BD">
        <w:rPr>
          <w:rFonts w:ascii="Times New Roman" w:eastAsia="Times New Roman" w:hAnsi="Times New Roman" w:cs="Times New Roman"/>
          <w:sz w:val="24"/>
          <w:szCs w:val="24"/>
          <w:lang w:eastAsia="pl-PL"/>
        </w:rPr>
        <w:t>.</w:t>
      </w:r>
    </w:p>
    <w:p w:rsidR="00A33E33" w:rsidRPr="00A33E33" w:rsidRDefault="00A33E33" w:rsidP="00A33E33">
      <w:pPr>
        <w:spacing w:after="0" w:line="240" w:lineRule="auto"/>
        <w:rPr>
          <w:rFonts w:ascii="Times New Roman" w:eastAsia="Times New Roman" w:hAnsi="Times New Roman" w:cs="Times New Roman"/>
          <w:sz w:val="24"/>
          <w:szCs w:val="24"/>
          <w:lang w:eastAsia="pl-PL"/>
        </w:rPr>
      </w:pPr>
      <w:r w:rsidRPr="00A33E33">
        <w:rPr>
          <w:rFonts w:ascii="Times New Roman" w:eastAsia="Times New Roman" w:hAnsi="Times New Roman" w:cs="Times New Roman"/>
          <w:sz w:val="24"/>
          <w:szCs w:val="24"/>
          <w:lang w:eastAsia="pl-PL"/>
        </w:rPr>
        <w:t> </w:t>
      </w:r>
      <w:bookmarkStart w:id="0" w:name="_GoBack"/>
      <w:r w:rsidRPr="00A33E33">
        <w:rPr>
          <w:rFonts w:ascii="Times New Roman" w:eastAsia="Times New Roman" w:hAnsi="Times New Roman" w:cs="Times New Roman"/>
          <w:sz w:val="24"/>
          <w:szCs w:val="24"/>
          <w:lang w:eastAsia="pl-PL"/>
        </w:rPr>
        <w:t xml:space="preserve">Do opracowania </w:t>
      </w:r>
      <w:proofErr w:type="spellStart"/>
      <w:r w:rsidRPr="00A33E33">
        <w:rPr>
          <w:rFonts w:ascii="Times New Roman" w:eastAsia="Times New Roman" w:hAnsi="Times New Roman" w:cs="Times New Roman"/>
          <w:sz w:val="24"/>
          <w:szCs w:val="24"/>
          <w:lang w:eastAsia="pl-PL"/>
        </w:rPr>
        <w:t>mozna</w:t>
      </w:r>
      <w:proofErr w:type="spellEnd"/>
      <w:r w:rsidRPr="00A33E33">
        <w:rPr>
          <w:rFonts w:ascii="Times New Roman" w:eastAsia="Times New Roman" w:hAnsi="Times New Roman" w:cs="Times New Roman"/>
          <w:sz w:val="24"/>
          <w:szCs w:val="24"/>
          <w:lang w:eastAsia="pl-PL"/>
        </w:rPr>
        <w:t> </w:t>
      </w:r>
      <w:proofErr w:type="spellStart"/>
      <w:r w:rsidRPr="00A33E33">
        <w:rPr>
          <w:rFonts w:ascii="Times New Roman" w:eastAsia="Times New Roman" w:hAnsi="Times New Roman" w:cs="Times New Roman"/>
          <w:sz w:val="24"/>
          <w:szCs w:val="24"/>
          <w:lang w:eastAsia="pl-PL"/>
        </w:rPr>
        <w:t>wykorzystac</w:t>
      </w:r>
      <w:proofErr w:type="spellEnd"/>
      <w:r w:rsidRPr="00A33E33">
        <w:rPr>
          <w:rFonts w:ascii="Times New Roman" w:eastAsia="Times New Roman" w:hAnsi="Times New Roman" w:cs="Times New Roman"/>
          <w:sz w:val="24"/>
          <w:szCs w:val="24"/>
          <w:lang w:eastAsia="pl-PL"/>
        </w:rPr>
        <w:t> </w:t>
      </w:r>
      <w:proofErr w:type="spellStart"/>
      <w:r w:rsidRPr="00A33E33">
        <w:rPr>
          <w:rFonts w:ascii="Times New Roman" w:eastAsia="Times New Roman" w:hAnsi="Times New Roman" w:cs="Times New Roman"/>
          <w:sz w:val="24"/>
          <w:szCs w:val="24"/>
          <w:lang w:eastAsia="pl-PL"/>
        </w:rPr>
        <w:t>materialy</w:t>
      </w:r>
      <w:proofErr w:type="spellEnd"/>
      <w:r w:rsidRPr="00A33E33">
        <w:rPr>
          <w:rFonts w:ascii="Times New Roman" w:eastAsia="Times New Roman" w:hAnsi="Times New Roman" w:cs="Times New Roman"/>
          <w:sz w:val="24"/>
          <w:szCs w:val="24"/>
          <w:lang w:eastAsia="pl-PL"/>
        </w:rPr>
        <w:t xml:space="preserve"> edukacyjne zawarte w </w:t>
      </w:r>
      <w:proofErr w:type="spellStart"/>
      <w:r w:rsidRPr="00A33E33">
        <w:rPr>
          <w:rFonts w:ascii="Times New Roman" w:eastAsia="Times New Roman" w:hAnsi="Times New Roman" w:cs="Times New Roman"/>
          <w:sz w:val="24"/>
          <w:szCs w:val="24"/>
          <w:lang w:eastAsia="pl-PL"/>
        </w:rPr>
        <w:t>arttykulach</w:t>
      </w:r>
      <w:proofErr w:type="spellEnd"/>
      <w:r w:rsidRPr="00A33E33">
        <w:rPr>
          <w:rFonts w:ascii="Times New Roman" w:eastAsia="Times New Roman" w:hAnsi="Times New Roman" w:cs="Times New Roman"/>
          <w:sz w:val="24"/>
          <w:szCs w:val="24"/>
          <w:lang w:eastAsia="pl-PL"/>
        </w:rPr>
        <w:t xml:space="preserve"> publikacjach </w:t>
      </w:r>
      <w:proofErr w:type="spellStart"/>
      <w:r w:rsidRPr="00A33E33">
        <w:rPr>
          <w:rFonts w:ascii="Times New Roman" w:eastAsia="Times New Roman" w:hAnsi="Times New Roman" w:cs="Times New Roman"/>
          <w:sz w:val="24"/>
          <w:szCs w:val="24"/>
          <w:lang w:eastAsia="pl-PL"/>
        </w:rPr>
        <w:t>ujmujacych</w:t>
      </w:r>
      <w:proofErr w:type="spellEnd"/>
      <w:r w:rsidRPr="00A33E33">
        <w:rPr>
          <w:rFonts w:ascii="Times New Roman" w:eastAsia="Times New Roman" w:hAnsi="Times New Roman" w:cs="Times New Roman"/>
          <w:sz w:val="24"/>
          <w:szCs w:val="24"/>
          <w:lang w:eastAsia="pl-PL"/>
        </w:rPr>
        <w:t xml:space="preserve"> te </w:t>
      </w:r>
      <w:proofErr w:type="spellStart"/>
      <w:r w:rsidRPr="00A33E33">
        <w:rPr>
          <w:rFonts w:ascii="Times New Roman" w:eastAsia="Times New Roman" w:hAnsi="Times New Roman" w:cs="Times New Roman"/>
          <w:sz w:val="24"/>
          <w:szCs w:val="24"/>
          <w:lang w:eastAsia="pl-PL"/>
        </w:rPr>
        <w:t>tematyke</w:t>
      </w:r>
      <w:proofErr w:type="spellEnd"/>
      <w:r w:rsidRPr="00A33E33">
        <w:rPr>
          <w:rFonts w:ascii="Times New Roman" w:eastAsia="Times New Roman" w:hAnsi="Times New Roman" w:cs="Times New Roman"/>
          <w:sz w:val="24"/>
          <w:szCs w:val="24"/>
          <w:lang w:eastAsia="pl-PL"/>
        </w:rPr>
        <w:t xml:space="preserve"> oraz </w:t>
      </w:r>
      <w:proofErr w:type="spellStart"/>
      <w:r w:rsidRPr="00A33E33">
        <w:rPr>
          <w:rFonts w:ascii="Times New Roman" w:eastAsia="Times New Roman" w:hAnsi="Times New Roman" w:cs="Times New Roman"/>
          <w:sz w:val="24"/>
          <w:szCs w:val="24"/>
          <w:lang w:eastAsia="pl-PL"/>
        </w:rPr>
        <w:t>wlasnych</w:t>
      </w:r>
      <w:proofErr w:type="spellEnd"/>
      <w:r w:rsidRPr="00A33E33">
        <w:rPr>
          <w:rFonts w:ascii="Times New Roman" w:eastAsia="Times New Roman" w:hAnsi="Times New Roman" w:cs="Times New Roman"/>
          <w:sz w:val="24"/>
          <w:szCs w:val="24"/>
          <w:lang w:eastAsia="pl-PL"/>
        </w:rPr>
        <w:t xml:space="preserve"> notatek przedmiotowych.</w:t>
      </w:r>
    </w:p>
    <w:p w:rsidR="00A33E33" w:rsidRPr="00A33E33" w:rsidRDefault="00A33E33" w:rsidP="00A33E33">
      <w:pPr>
        <w:spacing w:after="0" w:line="240" w:lineRule="auto"/>
        <w:rPr>
          <w:rFonts w:ascii="Times New Roman" w:eastAsia="Times New Roman" w:hAnsi="Times New Roman" w:cs="Times New Roman"/>
          <w:sz w:val="24"/>
          <w:szCs w:val="24"/>
          <w:lang w:eastAsia="pl-PL"/>
        </w:rPr>
      </w:pPr>
      <w:r w:rsidRPr="00A33E33">
        <w:rPr>
          <w:rFonts w:ascii="Times New Roman" w:eastAsia="Times New Roman" w:hAnsi="Times New Roman" w:cs="Times New Roman"/>
          <w:sz w:val="24"/>
          <w:szCs w:val="24"/>
          <w:lang w:eastAsia="pl-PL"/>
        </w:rPr>
        <w:t> </w:t>
      </w:r>
      <w:proofErr w:type="spellStart"/>
      <w:r w:rsidRPr="00A33E33">
        <w:rPr>
          <w:rFonts w:ascii="Times New Roman" w:eastAsia="Times New Roman" w:hAnsi="Times New Roman" w:cs="Times New Roman"/>
          <w:sz w:val="24"/>
          <w:szCs w:val="24"/>
          <w:lang w:eastAsia="pl-PL"/>
        </w:rPr>
        <w:t>Prowadzacy</w:t>
      </w:r>
      <w:proofErr w:type="spellEnd"/>
      <w:r w:rsidRPr="00A33E33">
        <w:rPr>
          <w:rFonts w:ascii="Times New Roman" w:eastAsia="Times New Roman" w:hAnsi="Times New Roman" w:cs="Times New Roman"/>
          <w:sz w:val="24"/>
          <w:szCs w:val="24"/>
          <w:lang w:eastAsia="pl-PL"/>
        </w:rPr>
        <w:t> </w:t>
      </w:r>
      <w:proofErr w:type="spellStart"/>
      <w:r w:rsidRPr="00A33E33">
        <w:rPr>
          <w:rFonts w:ascii="Times New Roman" w:eastAsia="Times New Roman" w:hAnsi="Times New Roman" w:cs="Times New Roman"/>
          <w:sz w:val="24"/>
          <w:szCs w:val="24"/>
          <w:lang w:eastAsia="pl-PL"/>
        </w:rPr>
        <w:t>zajecia</w:t>
      </w:r>
      <w:proofErr w:type="spellEnd"/>
      <w:r w:rsidRPr="00A33E33">
        <w:rPr>
          <w:rFonts w:ascii="Times New Roman" w:eastAsia="Times New Roman" w:hAnsi="Times New Roman" w:cs="Times New Roman"/>
          <w:sz w:val="24"/>
          <w:szCs w:val="24"/>
          <w:lang w:eastAsia="pl-PL"/>
        </w:rPr>
        <w:t> mgr E. DUNKOWSKA</w:t>
      </w:r>
    </w:p>
    <w:p w:rsidR="00A33E33" w:rsidRPr="00A33E33" w:rsidRDefault="00A33E33" w:rsidP="00A33E33">
      <w:pPr>
        <w:spacing w:after="0" w:line="240" w:lineRule="auto"/>
        <w:rPr>
          <w:rFonts w:ascii="Times New Roman" w:eastAsia="Times New Roman" w:hAnsi="Times New Roman" w:cs="Times New Roman"/>
          <w:sz w:val="24"/>
          <w:szCs w:val="24"/>
          <w:lang w:eastAsia="pl-PL"/>
        </w:rPr>
      </w:pPr>
      <w:r w:rsidRPr="00A33E33">
        <w:rPr>
          <w:rFonts w:ascii="Times New Roman" w:eastAsia="Times New Roman" w:hAnsi="Times New Roman" w:cs="Times New Roman"/>
          <w:sz w:val="24"/>
          <w:szCs w:val="24"/>
          <w:lang w:eastAsia="pl-PL"/>
        </w:rPr>
        <w:t>BARDZO PROSZE PRZYLOZYC SIE SUMIENNIE DO OPRACOWANIA BEDZIE TO FORMA SPRAWDZENIA PRZED EGZAMINAMI.</w:t>
      </w:r>
    </w:p>
    <w:p w:rsidR="00A33E33" w:rsidRPr="00A33E33" w:rsidRDefault="00A33E33" w:rsidP="00A33E33">
      <w:pPr>
        <w:spacing w:after="0" w:line="240" w:lineRule="auto"/>
        <w:rPr>
          <w:rFonts w:ascii="Times New Roman" w:eastAsia="Times New Roman" w:hAnsi="Times New Roman" w:cs="Times New Roman"/>
          <w:sz w:val="24"/>
          <w:szCs w:val="24"/>
          <w:lang w:eastAsia="pl-PL"/>
        </w:rPr>
      </w:pPr>
      <w:r w:rsidRPr="00A33E33">
        <w:rPr>
          <w:rFonts w:ascii="Times New Roman" w:eastAsia="Times New Roman" w:hAnsi="Times New Roman" w:cs="Times New Roman"/>
          <w:sz w:val="24"/>
          <w:szCs w:val="24"/>
          <w:lang w:eastAsia="pl-PL"/>
        </w:rPr>
        <w:t>Uczniowie proszeni są o przeslanie </w:t>
      </w:r>
      <w:proofErr w:type="spellStart"/>
      <w:r w:rsidRPr="00A33E33">
        <w:rPr>
          <w:rFonts w:ascii="Times New Roman" w:eastAsia="Times New Roman" w:hAnsi="Times New Roman" w:cs="Times New Roman"/>
          <w:sz w:val="24"/>
          <w:szCs w:val="24"/>
          <w:lang w:eastAsia="pl-PL"/>
        </w:rPr>
        <w:t>zaleglych</w:t>
      </w:r>
      <w:proofErr w:type="spellEnd"/>
      <w:r w:rsidRPr="00A33E33">
        <w:rPr>
          <w:rFonts w:ascii="Times New Roman" w:eastAsia="Times New Roman" w:hAnsi="Times New Roman" w:cs="Times New Roman"/>
          <w:sz w:val="24"/>
          <w:szCs w:val="24"/>
          <w:lang w:eastAsia="pl-PL"/>
        </w:rPr>
        <w:t xml:space="preserve"> </w:t>
      </w:r>
      <w:proofErr w:type="spellStart"/>
      <w:r w:rsidRPr="00A33E33">
        <w:rPr>
          <w:rFonts w:ascii="Times New Roman" w:eastAsia="Times New Roman" w:hAnsi="Times New Roman" w:cs="Times New Roman"/>
          <w:sz w:val="24"/>
          <w:szCs w:val="24"/>
          <w:lang w:eastAsia="pl-PL"/>
        </w:rPr>
        <w:t>prac.Oczywiscie</w:t>
      </w:r>
      <w:proofErr w:type="spellEnd"/>
      <w:r w:rsidRPr="00A33E33">
        <w:rPr>
          <w:rFonts w:ascii="Times New Roman" w:eastAsia="Times New Roman" w:hAnsi="Times New Roman" w:cs="Times New Roman"/>
          <w:sz w:val="24"/>
          <w:szCs w:val="24"/>
          <w:lang w:eastAsia="pl-PL"/>
        </w:rPr>
        <w:t xml:space="preserve"> </w:t>
      </w:r>
      <w:proofErr w:type="spellStart"/>
      <w:r w:rsidRPr="00A33E33">
        <w:rPr>
          <w:rFonts w:ascii="Times New Roman" w:eastAsia="Times New Roman" w:hAnsi="Times New Roman" w:cs="Times New Roman"/>
          <w:sz w:val="24"/>
          <w:szCs w:val="24"/>
          <w:lang w:eastAsia="pl-PL"/>
        </w:rPr>
        <w:t>sa</w:t>
      </w:r>
      <w:proofErr w:type="spellEnd"/>
      <w:r w:rsidRPr="00A33E33">
        <w:rPr>
          <w:rFonts w:ascii="Times New Roman" w:eastAsia="Times New Roman" w:hAnsi="Times New Roman" w:cs="Times New Roman"/>
          <w:sz w:val="24"/>
          <w:szCs w:val="24"/>
          <w:lang w:eastAsia="pl-PL"/>
        </w:rPr>
        <w:t xml:space="preserve"> osoby </w:t>
      </w:r>
      <w:proofErr w:type="spellStart"/>
      <w:r w:rsidRPr="00A33E33">
        <w:rPr>
          <w:rFonts w:ascii="Times New Roman" w:eastAsia="Times New Roman" w:hAnsi="Times New Roman" w:cs="Times New Roman"/>
          <w:sz w:val="24"/>
          <w:szCs w:val="24"/>
          <w:lang w:eastAsia="pl-PL"/>
        </w:rPr>
        <w:t>ktore</w:t>
      </w:r>
      <w:proofErr w:type="spellEnd"/>
      <w:r w:rsidRPr="00A33E33">
        <w:rPr>
          <w:rFonts w:ascii="Times New Roman" w:eastAsia="Times New Roman" w:hAnsi="Times New Roman" w:cs="Times New Roman"/>
          <w:sz w:val="24"/>
          <w:szCs w:val="24"/>
          <w:lang w:eastAsia="pl-PL"/>
        </w:rPr>
        <w:t xml:space="preserve"> sumiennie </w:t>
      </w:r>
      <w:proofErr w:type="spellStart"/>
      <w:r w:rsidRPr="00A33E33">
        <w:rPr>
          <w:rFonts w:ascii="Times New Roman" w:eastAsia="Times New Roman" w:hAnsi="Times New Roman" w:cs="Times New Roman"/>
          <w:sz w:val="24"/>
          <w:szCs w:val="24"/>
          <w:lang w:eastAsia="pl-PL"/>
        </w:rPr>
        <w:t>pracuja</w:t>
      </w:r>
      <w:proofErr w:type="spellEnd"/>
      <w:r w:rsidRPr="00A33E33">
        <w:rPr>
          <w:rFonts w:ascii="Times New Roman" w:eastAsia="Times New Roman" w:hAnsi="Times New Roman" w:cs="Times New Roman"/>
          <w:sz w:val="24"/>
          <w:szCs w:val="24"/>
          <w:lang w:eastAsia="pl-PL"/>
        </w:rPr>
        <w:t xml:space="preserve"> i </w:t>
      </w:r>
      <w:proofErr w:type="spellStart"/>
      <w:r w:rsidRPr="00A33E33">
        <w:rPr>
          <w:rFonts w:ascii="Times New Roman" w:eastAsia="Times New Roman" w:hAnsi="Times New Roman" w:cs="Times New Roman"/>
          <w:sz w:val="24"/>
          <w:szCs w:val="24"/>
          <w:lang w:eastAsia="pl-PL"/>
        </w:rPr>
        <w:t>przesylaja</w:t>
      </w:r>
      <w:proofErr w:type="spellEnd"/>
      <w:r w:rsidRPr="00A33E33">
        <w:rPr>
          <w:rFonts w:ascii="Times New Roman" w:eastAsia="Times New Roman" w:hAnsi="Times New Roman" w:cs="Times New Roman"/>
          <w:sz w:val="24"/>
          <w:szCs w:val="24"/>
          <w:lang w:eastAsia="pl-PL"/>
        </w:rPr>
        <w:t xml:space="preserve"> prace ale </w:t>
      </w:r>
      <w:proofErr w:type="spellStart"/>
      <w:r w:rsidRPr="00A33E33">
        <w:rPr>
          <w:rFonts w:ascii="Times New Roman" w:eastAsia="Times New Roman" w:hAnsi="Times New Roman" w:cs="Times New Roman"/>
          <w:sz w:val="24"/>
          <w:szCs w:val="24"/>
          <w:lang w:eastAsia="pl-PL"/>
        </w:rPr>
        <w:t>sa</w:t>
      </w:r>
      <w:proofErr w:type="spellEnd"/>
      <w:r w:rsidRPr="00A33E33">
        <w:rPr>
          <w:rFonts w:ascii="Times New Roman" w:eastAsia="Times New Roman" w:hAnsi="Times New Roman" w:cs="Times New Roman"/>
          <w:sz w:val="24"/>
          <w:szCs w:val="24"/>
          <w:lang w:eastAsia="pl-PL"/>
        </w:rPr>
        <w:t xml:space="preserve"> osoby ,</w:t>
      </w:r>
      <w:proofErr w:type="spellStart"/>
      <w:r w:rsidRPr="00A33E33">
        <w:rPr>
          <w:rFonts w:ascii="Times New Roman" w:eastAsia="Times New Roman" w:hAnsi="Times New Roman" w:cs="Times New Roman"/>
          <w:sz w:val="24"/>
          <w:szCs w:val="24"/>
          <w:lang w:eastAsia="pl-PL"/>
        </w:rPr>
        <w:t>ktore</w:t>
      </w:r>
      <w:proofErr w:type="spellEnd"/>
      <w:r w:rsidRPr="00A33E33">
        <w:rPr>
          <w:rFonts w:ascii="Times New Roman" w:eastAsia="Times New Roman" w:hAnsi="Times New Roman" w:cs="Times New Roman"/>
          <w:sz w:val="24"/>
          <w:szCs w:val="24"/>
          <w:lang w:eastAsia="pl-PL"/>
        </w:rPr>
        <w:t xml:space="preserve"> maja </w:t>
      </w:r>
      <w:proofErr w:type="spellStart"/>
      <w:r w:rsidRPr="00A33E33">
        <w:rPr>
          <w:rFonts w:ascii="Times New Roman" w:eastAsia="Times New Roman" w:hAnsi="Times New Roman" w:cs="Times New Roman"/>
          <w:sz w:val="24"/>
          <w:szCs w:val="24"/>
          <w:lang w:eastAsia="pl-PL"/>
        </w:rPr>
        <w:t>duze</w:t>
      </w:r>
      <w:proofErr w:type="spellEnd"/>
      <w:r w:rsidRPr="00A33E33">
        <w:rPr>
          <w:rFonts w:ascii="Times New Roman" w:eastAsia="Times New Roman" w:hAnsi="Times New Roman" w:cs="Times New Roman"/>
          <w:sz w:val="24"/>
          <w:szCs w:val="24"/>
          <w:lang w:eastAsia="pl-PL"/>
        </w:rPr>
        <w:t xml:space="preserve"> </w:t>
      </w:r>
      <w:proofErr w:type="spellStart"/>
      <w:r w:rsidRPr="00A33E33">
        <w:rPr>
          <w:rFonts w:ascii="Times New Roman" w:eastAsia="Times New Roman" w:hAnsi="Times New Roman" w:cs="Times New Roman"/>
          <w:sz w:val="24"/>
          <w:szCs w:val="24"/>
          <w:lang w:eastAsia="pl-PL"/>
        </w:rPr>
        <w:t>zaleglosci.Na</w:t>
      </w:r>
      <w:proofErr w:type="spellEnd"/>
      <w:r w:rsidRPr="00A33E33">
        <w:rPr>
          <w:rFonts w:ascii="Times New Roman" w:eastAsia="Times New Roman" w:hAnsi="Times New Roman" w:cs="Times New Roman"/>
          <w:sz w:val="24"/>
          <w:szCs w:val="24"/>
          <w:lang w:eastAsia="pl-PL"/>
        </w:rPr>
        <w:t xml:space="preserve"> </w:t>
      </w:r>
      <w:proofErr w:type="spellStart"/>
      <w:r w:rsidRPr="00A33E33">
        <w:rPr>
          <w:rFonts w:ascii="Times New Roman" w:eastAsia="Times New Roman" w:hAnsi="Times New Roman" w:cs="Times New Roman"/>
          <w:sz w:val="24"/>
          <w:szCs w:val="24"/>
          <w:lang w:eastAsia="pl-PL"/>
        </w:rPr>
        <w:t>nastepny</w:t>
      </w:r>
      <w:proofErr w:type="spellEnd"/>
      <w:r w:rsidRPr="00A33E33">
        <w:rPr>
          <w:rFonts w:ascii="Times New Roman" w:eastAsia="Times New Roman" w:hAnsi="Times New Roman" w:cs="Times New Roman"/>
          <w:sz w:val="24"/>
          <w:szCs w:val="24"/>
          <w:lang w:eastAsia="pl-PL"/>
        </w:rPr>
        <w:t xml:space="preserve"> zjazd przygotuje nowe pakiety </w:t>
      </w:r>
      <w:proofErr w:type="spellStart"/>
      <w:r w:rsidRPr="00A33E33">
        <w:rPr>
          <w:rFonts w:ascii="Times New Roman" w:eastAsia="Times New Roman" w:hAnsi="Times New Roman" w:cs="Times New Roman"/>
          <w:sz w:val="24"/>
          <w:szCs w:val="24"/>
          <w:lang w:eastAsia="pl-PL"/>
        </w:rPr>
        <w:t>zadan</w:t>
      </w:r>
      <w:proofErr w:type="spellEnd"/>
      <w:r w:rsidRPr="00A33E33">
        <w:rPr>
          <w:rFonts w:ascii="Times New Roman" w:eastAsia="Times New Roman" w:hAnsi="Times New Roman" w:cs="Times New Roman"/>
          <w:sz w:val="24"/>
          <w:szCs w:val="24"/>
          <w:lang w:eastAsia="pl-PL"/>
        </w:rPr>
        <w:t xml:space="preserve"> z terapii </w:t>
      </w:r>
      <w:proofErr w:type="spellStart"/>
      <w:r w:rsidRPr="00A33E33">
        <w:rPr>
          <w:rFonts w:ascii="Times New Roman" w:eastAsia="Times New Roman" w:hAnsi="Times New Roman" w:cs="Times New Roman"/>
          <w:sz w:val="24"/>
          <w:szCs w:val="24"/>
          <w:lang w:eastAsia="pl-PL"/>
        </w:rPr>
        <w:t>zajeciowej</w:t>
      </w:r>
      <w:proofErr w:type="spellEnd"/>
      <w:r w:rsidRPr="00A33E33">
        <w:rPr>
          <w:rFonts w:ascii="Times New Roman" w:eastAsia="Times New Roman" w:hAnsi="Times New Roman" w:cs="Times New Roman"/>
          <w:sz w:val="24"/>
          <w:szCs w:val="24"/>
          <w:lang w:eastAsia="pl-PL"/>
        </w:rPr>
        <w:t xml:space="preserve">. Z </w:t>
      </w:r>
      <w:proofErr w:type="spellStart"/>
      <w:r w:rsidRPr="00A33E33">
        <w:rPr>
          <w:rFonts w:ascii="Times New Roman" w:eastAsia="Times New Roman" w:hAnsi="Times New Roman" w:cs="Times New Roman"/>
          <w:sz w:val="24"/>
          <w:szCs w:val="24"/>
          <w:lang w:eastAsia="pl-PL"/>
        </w:rPr>
        <w:t>powazaniem</w:t>
      </w:r>
      <w:proofErr w:type="spellEnd"/>
      <w:r w:rsidRPr="00A33E33">
        <w:rPr>
          <w:rFonts w:ascii="Times New Roman" w:eastAsia="Times New Roman" w:hAnsi="Times New Roman" w:cs="Times New Roman"/>
          <w:sz w:val="24"/>
          <w:szCs w:val="24"/>
          <w:lang w:eastAsia="pl-PL"/>
        </w:rPr>
        <w:t xml:space="preserve"> Ewa </w:t>
      </w:r>
      <w:proofErr w:type="spellStart"/>
      <w:r w:rsidRPr="00A33E33">
        <w:rPr>
          <w:rFonts w:ascii="Times New Roman" w:eastAsia="Times New Roman" w:hAnsi="Times New Roman" w:cs="Times New Roman"/>
          <w:sz w:val="24"/>
          <w:szCs w:val="24"/>
          <w:lang w:eastAsia="pl-PL"/>
        </w:rPr>
        <w:t>Dunkowska</w:t>
      </w:r>
      <w:proofErr w:type="spellEnd"/>
      <w:r w:rsidRPr="00A33E33">
        <w:rPr>
          <w:rFonts w:ascii="Times New Roman" w:eastAsia="Times New Roman" w:hAnsi="Times New Roman" w:cs="Times New Roman"/>
          <w:sz w:val="24"/>
          <w:szCs w:val="24"/>
          <w:lang w:eastAsia="pl-PL"/>
        </w:rPr>
        <w:t>.</w:t>
      </w:r>
    </w:p>
    <w:bookmarkEnd w:id="0"/>
    <w:p w:rsidR="00800198" w:rsidRDefault="00A33E33"/>
    <w:sectPr w:rsidR="00800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HG Mincho Light J">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727A"/>
    <w:multiLevelType w:val="hybridMultilevel"/>
    <w:tmpl w:val="687E07A2"/>
    <w:lvl w:ilvl="0" w:tplc="42808330">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
    <w:nsid w:val="7B606EAB"/>
    <w:multiLevelType w:val="hybridMultilevel"/>
    <w:tmpl w:val="FA32165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7A"/>
    <w:rsid w:val="000958CE"/>
    <w:rsid w:val="0010165C"/>
    <w:rsid w:val="001842BD"/>
    <w:rsid w:val="002A2DC6"/>
    <w:rsid w:val="00376C0B"/>
    <w:rsid w:val="00406251"/>
    <w:rsid w:val="00447818"/>
    <w:rsid w:val="00685A28"/>
    <w:rsid w:val="006B0AB4"/>
    <w:rsid w:val="00856D9B"/>
    <w:rsid w:val="008B3FE5"/>
    <w:rsid w:val="008C786F"/>
    <w:rsid w:val="008E724E"/>
    <w:rsid w:val="00A33E33"/>
    <w:rsid w:val="00AE2984"/>
    <w:rsid w:val="00B015FF"/>
    <w:rsid w:val="00C0544C"/>
    <w:rsid w:val="00FD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8580">
      <w:bodyDiv w:val="1"/>
      <w:marLeft w:val="0"/>
      <w:marRight w:val="0"/>
      <w:marTop w:val="0"/>
      <w:marBottom w:val="0"/>
      <w:divBdr>
        <w:top w:val="none" w:sz="0" w:space="0" w:color="auto"/>
        <w:left w:val="none" w:sz="0" w:space="0" w:color="auto"/>
        <w:bottom w:val="none" w:sz="0" w:space="0" w:color="auto"/>
        <w:right w:val="none" w:sz="0" w:space="0" w:color="auto"/>
      </w:divBdr>
    </w:div>
    <w:div w:id="424883075">
      <w:bodyDiv w:val="1"/>
      <w:marLeft w:val="0"/>
      <w:marRight w:val="0"/>
      <w:marTop w:val="0"/>
      <w:marBottom w:val="0"/>
      <w:divBdr>
        <w:top w:val="none" w:sz="0" w:space="0" w:color="auto"/>
        <w:left w:val="none" w:sz="0" w:space="0" w:color="auto"/>
        <w:bottom w:val="none" w:sz="0" w:space="0" w:color="auto"/>
        <w:right w:val="none" w:sz="0" w:space="0" w:color="auto"/>
      </w:divBdr>
    </w:div>
    <w:div w:id="897125983">
      <w:bodyDiv w:val="1"/>
      <w:marLeft w:val="0"/>
      <w:marRight w:val="0"/>
      <w:marTop w:val="0"/>
      <w:marBottom w:val="0"/>
      <w:divBdr>
        <w:top w:val="none" w:sz="0" w:space="0" w:color="auto"/>
        <w:left w:val="none" w:sz="0" w:space="0" w:color="auto"/>
        <w:bottom w:val="none" w:sz="0" w:space="0" w:color="auto"/>
        <w:right w:val="none" w:sz="0" w:space="0" w:color="auto"/>
      </w:divBdr>
    </w:div>
    <w:div w:id="1227257579">
      <w:bodyDiv w:val="1"/>
      <w:marLeft w:val="0"/>
      <w:marRight w:val="0"/>
      <w:marTop w:val="0"/>
      <w:marBottom w:val="0"/>
      <w:divBdr>
        <w:top w:val="none" w:sz="0" w:space="0" w:color="auto"/>
        <w:left w:val="none" w:sz="0" w:space="0" w:color="auto"/>
        <w:bottom w:val="none" w:sz="0" w:space="0" w:color="auto"/>
        <w:right w:val="none" w:sz="0" w:space="0" w:color="auto"/>
      </w:divBdr>
      <w:divsChild>
        <w:div w:id="1750077688">
          <w:marLeft w:val="0"/>
          <w:marRight w:val="0"/>
          <w:marTop w:val="0"/>
          <w:marBottom w:val="0"/>
          <w:divBdr>
            <w:top w:val="none" w:sz="0" w:space="0" w:color="auto"/>
            <w:left w:val="none" w:sz="0" w:space="0" w:color="auto"/>
            <w:bottom w:val="none" w:sz="0" w:space="0" w:color="auto"/>
            <w:right w:val="none" w:sz="0" w:space="0" w:color="auto"/>
          </w:divBdr>
          <w:divsChild>
            <w:div w:id="495850266">
              <w:marLeft w:val="0"/>
              <w:marRight w:val="0"/>
              <w:marTop w:val="0"/>
              <w:marBottom w:val="0"/>
              <w:divBdr>
                <w:top w:val="none" w:sz="0" w:space="0" w:color="auto"/>
                <w:left w:val="none" w:sz="0" w:space="0" w:color="auto"/>
                <w:bottom w:val="none" w:sz="0" w:space="0" w:color="auto"/>
                <w:right w:val="none" w:sz="0" w:space="0" w:color="auto"/>
              </w:divBdr>
            </w:div>
            <w:div w:id="1359621815">
              <w:marLeft w:val="0"/>
              <w:marRight w:val="0"/>
              <w:marTop w:val="0"/>
              <w:marBottom w:val="0"/>
              <w:divBdr>
                <w:top w:val="none" w:sz="0" w:space="0" w:color="auto"/>
                <w:left w:val="none" w:sz="0" w:space="0" w:color="auto"/>
                <w:bottom w:val="none" w:sz="0" w:space="0" w:color="auto"/>
                <w:right w:val="none" w:sz="0" w:space="0" w:color="auto"/>
              </w:divBdr>
            </w:div>
            <w:div w:id="938291448">
              <w:marLeft w:val="0"/>
              <w:marRight w:val="0"/>
              <w:marTop w:val="0"/>
              <w:marBottom w:val="0"/>
              <w:divBdr>
                <w:top w:val="none" w:sz="0" w:space="0" w:color="auto"/>
                <w:left w:val="none" w:sz="0" w:space="0" w:color="auto"/>
                <w:bottom w:val="none" w:sz="0" w:space="0" w:color="auto"/>
                <w:right w:val="none" w:sz="0" w:space="0" w:color="auto"/>
              </w:divBdr>
            </w:div>
            <w:div w:id="498664615">
              <w:marLeft w:val="0"/>
              <w:marRight w:val="0"/>
              <w:marTop w:val="0"/>
              <w:marBottom w:val="0"/>
              <w:divBdr>
                <w:top w:val="none" w:sz="0" w:space="0" w:color="auto"/>
                <w:left w:val="none" w:sz="0" w:space="0" w:color="auto"/>
                <w:bottom w:val="none" w:sz="0" w:space="0" w:color="auto"/>
                <w:right w:val="none" w:sz="0" w:space="0" w:color="auto"/>
              </w:divBdr>
            </w:div>
            <w:div w:id="144518444">
              <w:marLeft w:val="0"/>
              <w:marRight w:val="0"/>
              <w:marTop w:val="0"/>
              <w:marBottom w:val="0"/>
              <w:divBdr>
                <w:top w:val="none" w:sz="0" w:space="0" w:color="auto"/>
                <w:left w:val="none" w:sz="0" w:space="0" w:color="auto"/>
                <w:bottom w:val="none" w:sz="0" w:space="0" w:color="auto"/>
                <w:right w:val="none" w:sz="0" w:space="0" w:color="auto"/>
              </w:divBdr>
            </w:div>
            <w:div w:id="361901353">
              <w:marLeft w:val="0"/>
              <w:marRight w:val="0"/>
              <w:marTop w:val="0"/>
              <w:marBottom w:val="0"/>
              <w:divBdr>
                <w:top w:val="none" w:sz="0" w:space="0" w:color="auto"/>
                <w:left w:val="none" w:sz="0" w:space="0" w:color="auto"/>
                <w:bottom w:val="none" w:sz="0" w:space="0" w:color="auto"/>
                <w:right w:val="none" w:sz="0" w:space="0" w:color="auto"/>
              </w:divBdr>
            </w:div>
            <w:div w:id="409041349">
              <w:marLeft w:val="0"/>
              <w:marRight w:val="0"/>
              <w:marTop w:val="0"/>
              <w:marBottom w:val="0"/>
              <w:divBdr>
                <w:top w:val="none" w:sz="0" w:space="0" w:color="auto"/>
                <w:left w:val="none" w:sz="0" w:space="0" w:color="auto"/>
                <w:bottom w:val="none" w:sz="0" w:space="0" w:color="auto"/>
                <w:right w:val="none" w:sz="0" w:space="0" w:color="auto"/>
              </w:divBdr>
            </w:div>
            <w:div w:id="720329626">
              <w:marLeft w:val="0"/>
              <w:marRight w:val="0"/>
              <w:marTop w:val="0"/>
              <w:marBottom w:val="0"/>
              <w:divBdr>
                <w:top w:val="none" w:sz="0" w:space="0" w:color="auto"/>
                <w:left w:val="none" w:sz="0" w:space="0" w:color="auto"/>
                <w:bottom w:val="none" w:sz="0" w:space="0" w:color="auto"/>
                <w:right w:val="none" w:sz="0" w:space="0" w:color="auto"/>
              </w:divBdr>
            </w:div>
            <w:div w:id="1393624180">
              <w:marLeft w:val="0"/>
              <w:marRight w:val="0"/>
              <w:marTop w:val="0"/>
              <w:marBottom w:val="0"/>
              <w:divBdr>
                <w:top w:val="none" w:sz="0" w:space="0" w:color="auto"/>
                <w:left w:val="none" w:sz="0" w:space="0" w:color="auto"/>
                <w:bottom w:val="none" w:sz="0" w:space="0" w:color="auto"/>
                <w:right w:val="none" w:sz="0" w:space="0" w:color="auto"/>
              </w:divBdr>
            </w:div>
            <w:div w:id="1917934121">
              <w:marLeft w:val="0"/>
              <w:marRight w:val="0"/>
              <w:marTop w:val="0"/>
              <w:marBottom w:val="0"/>
              <w:divBdr>
                <w:top w:val="none" w:sz="0" w:space="0" w:color="auto"/>
                <w:left w:val="none" w:sz="0" w:space="0" w:color="auto"/>
                <w:bottom w:val="none" w:sz="0" w:space="0" w:color="auto"/>
                <w:right w:val="none" w:sz="0" w:space="0" w:color="auto"/>
              </w:divBdr>
            </w:div>
            <w:div w:id="1857501673">
              <w:marLeft w:val="0"/>
              <w:marRight w:val="0"/>
              <w:marTop w:val="0"/>
              <w:marBottom w:val="0"/>
              <w:divBdr>
                <w:top w:val="none" w:sz="0" w:space="0" w:color="auto"/>
                <w:left w:val="none" w:sz="0" w:space="0" w:color="auto"/>
                <w:bottom w:val="none" w:sz="0" w:space="0" w:color="auto"/>
                <w:right w:val="none" w:sz="0" w:space="0" w:color="auto"/>
              </w:divBdr>
            </w:div>
            <w:div w:id="691609704">
              <w:marLeft w:val="0"/>
              <w:marRight w:val="0"/>
              <w:marTop w:val="0"/>
              <w:marBottom w:val="0"/>
              <w:divBdr>
                <w:top w:val="none" w:sz="0" w:space="0" w:color="auto"/>
                <w:left w:val="none" w:sz="0" w:space="0" w:color="auto"/>
                <w:bottom w:val="none" w:sz="0" w:space="0" w:color="auto"/>
                <w:right w:val="none" w:sz="0" w:space="0" w:color="auto"/>
              </w:divBdr>
            </w:div>
            <w:div w:id="1366365096">
              <w:marLeft w:val="0"/>
              <w:marRight w:val="0"/>
              <w:marTop w:val="0"/>
              <w:marBottom w:val="0"/>
              <w:divBdr>
                <w:top w:val="none" w:sz="0" w:space="0" w:color="auto"/>
                <w:left w:val="none" w:sz="0" w:space="0" w:color="auto"/>
                <w:bottom w:val="none" w:sz="0" w:space="0" w:color="auto"/>
                <w:right w:val="none" w:sz="0" w:space="0" w:color="auto"/>
              </w:divBdr>
            </w:div>
            <w:div w:id="675890228">
              <w:marLeft w:val="0"/>
              <w:marRight w:val="0"/>
              <w:marTop w:val="0"/>
              <w:marBottom w:val="0"/>
              <w:divBdr>
                <w:top w:val="none" w:sz="0" w:space="0" w:color="auto"/>
                <w:left w:val="none" w:sz="0" w:space="0" w:color="auto"/>
                <w:bottom w:val="none" w:sz="0" w:space="0" w:color="auto"/>
                <w:right w:val="none" w:sz="0" w:space="0" w:color="auto"/>
              </w:divBdr>
            </w:div>
            <w:div w:id="536045570">
              <w:marLeft w:val="0"/>
              <w:marRight w:val="0"/>
              <w:marTop w:val="0"/>
              <w:marBottom w:val="0"/>
              <w:divBdr>
                <w:top w:val="none" w:sz="0" w:space="0" w:color="auto"/>
                <w:left w:val="none" w:sz="0" w:space="0" w:color="auto"/>
                <w:bottom w:val="none" w:sz="0" w:space="0" w:color="auto"/>
                <w:right w:val="none" w:sz="0" w:space="0" w:color="auto"/>
              </w:divBdr>
            </w:div>
            <w:div w:id="709380667">
              <w:marLeft w:val="0"/>
              <w:marRight w:val="0"/>
              <w:marTop w:val="0"/>
              <w:marBottom w:val="0"/>
              <w:divBdr>
                <w:top w:val="none" w:sz="0" w:space="0" w:color="auto"/>
                <w:left w:val="none" w:sz="0" w:space="0" w:color="auto"/>
                <w:bottom w:val="none" w:sz="0" w:space="0" w:color="auto"/>
                <w:right w:val="none" w:sz="0" w:space="0" w:color="auto"/>
              </w:divBdr>
            </w:div>
            <w:div w:id="1747218825">
              <w:marLeft w:val="0"/>
              <w:marRight w:val="0"/>
              <w:marTop w:val="0"/>
              <w:marBottom w:val="0"/>
              <w:divBdr>
                <w:top w:val="none" w:sz="0" w:space="0" w:color="auto"/>
                <w:left w:val="none" w:sz="0" w:space="0" w:color="auto"/>
                <w:bottom w:val="none" w:sz="0" w:space="0" w:color="auto"/>
                <w:right w:val="none" w:sz="0" w:space="0" w:color="auto"/>
              </w:divBdr>
            </w:div>
            <w:div w:id="989867494">
              <w:marLeft w:val="0"/>
              <w:marRight w:val="0"/>
              <w:marTop w:val="0"/>
              <w:marBottom w:val="0"/>
              <w:divBdr>
                <w:top w:val="none" w:sz="0" w:space="0" w:color="auto"/>
                <w:left w:val="none" w:sz="0" w:space="0" w:color="auto"/>
                <w:bottom w:val="none" w:sz="0" w:space="0" w:color="auto"/>
                <w:right w:val="none" w:sz="0" w:space="0" w:color="auto"/>
              </w:divBdr>
            </w:div>
            <w:div w:id="1613324276">
              <w:marLeft w:val="0"/>
              <w:marRight w:val="0"/>
              <w:marTop w:val="0"/>
              <w:marBottom w:val="0"/>
              <w:divBdr>
                <w:top w:val="none" w:sz="0" w:space="0" w:color="auto"/>
                <w:left w:val="none" w:sz="0" w:space="0" w:color="auto"/>
                <w:bottom w:val="none" w:sz="0" w:space="0" w:color="auto"/>
                <w:right w:val="none" w:sz="0" w:space="0" w:color="auto"/>
              </w:divBdr>
            </w:div>
            <w:div w:id="1120763736">
              <w:marLeft w:val="0"/>
              <w:marRight w:val="0"/>
              <w:marTop w:val="0"/>
              <w:marBottom w:val="0"/>
              <w:divBdr>
                <w:top w:val="none" w:sz="0" w:space="0" w:color="auto"/>
                <w:left w:val="none" w:sz="0" w:space="0" w:color="auto"/>
                <w:bottom w:val="none" w:sz="0" w:space="0" w:color="auto"/>
                <w:right w:val="none" w:sz="0" w:space="0" w:color="auto"/>
              </w:divBdr>
            </w:div>
            <w:div w:id="2053337475">
              <w:marLeft w:val="0"/>
              <w:marRight w:val="0"/>
              <w:marTop w:val="0"/>
              <w:marBottom w:val="0"/>
              <w:divBdr>
                <w:top w:val="none" w:sz="0" w:space="0" w:color="auto"/>
                <w:left w:val="none" w:sz="0" w:space="0" w:color="auto"/>
                <w:bottom w:val="none" w:sz="0" w:space="0" w:color="auto"/>
                <w:right w:val="none" w:sz="0" w:space="0" w:color="auto"/>
              </w:divBdr>
            </w:div>
            <w:div w:id="1329015874">
              <w:marLeft w:val="0"/>
              <w:marRight w:val="0"/>
              <w:marTop w:val="0"/>
              <w:marBottom w:val="0"/>
              <w:divBdr>
                <w:top w:val="none" w:sz="0" w:space="0" w:color="auto"/>
                <w:left w:val="none" w:sz="0" w:space="0" w:color="auto"/>
                <w:bottom w:val="none" w:sz="0" w:space="0" w:color="auto"/>
                <w:right w:val="none" w:sz="0" w:space="0" w:color="auto"/>
              </w:divBdr>
            </w:div>
            <w:div w:id="1850295226">
              <w:marLeft w:val="0"/>
              <w:marRight w:val="0"/>
              <w:marTop w:val="0"/>
              <w:marBottom w:val="0"/>
              <w:divBdr>
                <w:top w:val="none" w:sz="0" w:space="0" w:color="auto"/>
                <w:left w:val="none" w:sz="0" w:space="0" w:color="auto"/>
                <w:bottom w:val="none" w:sz="0" w:space="0" w:color="auto"/>
                <w:right w:val="none" w:sz="0" w:space="0" w:color="auto"/>
              </w:divBdr>
            </w:div>
            <w:div w:id="1664160937">
              <w:marLeft w:val="0"/>
              <w:marRight w:val="0"/>
              <w:marTop w:val="0"/>
              <w:marBottom w:val="0"/>
              <w:divBdr>
                <w:top w:val="none" w:sz="0" w:space="0" w:color="auto"/>
                <w:left w:val="none" w:sz="0" w:space="0" w:color="auto"/>
                <w:bottom w:val="none" w:sz="0" w:space="0" w:color="auto"/>
                <w:right w:val="none" w:sz="0" w:space="0" w:color="auto"/>
              </w:divBdr>
            </w:div>
            <w:div w:id="466625030">
              <w:marLeft w:val="0"/>
              <w:marRight w:val="0"/>
              <w:marTop w:val="0"/>
              <w:marBottom w:val="0"/>
              <w:divBdr>
                <w:top w:val="none" w:sz="0" w:space="0" w:color="auto"/>
                <w:left w:val="none" w:sz="0" w:space="0" w:color="auto"/>
                <w:bottom w:val="none" w:sz="0" w:space="0" w:color="auto"/>
                <w:right w:val="none" w:sz="0" w:space="0" w:color="auto"/>
              </w:divBdr>
            </w:div>
            <w:div w:id="1190408992">
              <w:marLeft w:val="0"/>
              <w:marRight w:val="0"/>
              <w:marTop w:val="0"/>
              <w:marBottom w:val="0"/>
              <w:divBdr>
                <w:top w:val="none" w:sz="0" w:space="0" w:color="auto"/>
                <w:left w:val="none" w:sz="0" w:space="0" w:color="auto"/>
                <w:bottom w:val="none" w:sz="0" w:space="0" w:color="auto"/>
                <w:right w:val="none" w:sz="0" w:space="0" w:color="auto"/>
              </w:divBdr>
            </w:div>
          </w:divsChild>
        </w:div>
        <w:div w:id="1849827078">
          <w:marLeft w:val="0"/>
          <w:marRight w:val="0"/>
          <w:marTop w:val="0"/>
          <w:marBottom w:val="0"/>
          <w:divBdr>
            <w:top w:val="none" w:sz="0" w:space="0" w:color="auto"/>
            <w:left w:val="none" w:sz="0" w:space="0" w:color="auto"/>
            <w:bottom w:val="none" w:sz="0" w:space="0" w:color="auto"/>
            <w:right w:val="none" w:sz="0" w:space="0" w:color="auto"/>
          </w:divBdr>
          <w:divsChild>
            <w:div w:id="165824162">
              <w:marLeft w:val="0"/>
              <w:marRight w:val="0"/>
              <w:marTop w:val="0"/>
              <w:marBottom w:val="0"/>
              <w:divBdr>
                <w:top w:val="none" w:sz="0" w:space="0" w:color="auto"/>
                <w:left w:val="none" w:sz="0" w:space="0" w:color="auto"/>
                <w:bottom w:val="none" w:sz="0" w:space="0" w:color="auto"/>
                <w:right w:val="none" w:sz="0" w:space="0" w:color="auto"/>
              </w:divBdr>
            </w:div>
            <w:div w:id="100415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5283834">
                  <w:marLeft w:val="0"/>
                  <w:marRight w:val="0"/>
                  <w:marTop w:val="0"/>
                  <w:marBottom w:val="0"/>
                  <w:divBdr>
                    <w:top w:val="none" w:sz="0" w:space="0" w:color="auto"/>
                    <w:left w:val="none" w:sz="0" w:space="0" w:color="auto"/>
                    <w:bottom w:val="none" w:sz="0" w:space="0" w:color="auto"/>
                    <w:right w:val="none" w:sz="0" w:space="0" w:color="auto"/>
                  </w:divBdr>
                  <w:divsChild>
                    <w:div w:id="16788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1341">
      <w:bodyDiv w:val="1"/>
      <w:marLeft w:val="0"/>
      <w:marRight w:val="0"/>
      <w:marTop w:val="0"/>
      <w:marBottom w:val="0"/>
      <w:divBdr>
        <w:top w:val="none" w:sz="0" w:space="0" w:color="auto"/>
        <w:left w:val="none" w:sz="0" w:space="0" w:color="auto"/>
        <w:bottom w:val="none" w:sz="0" w:space="0" w:color="auto"/>
        <w:right w:val="none" w:sz="0" w:space="0" w:color="auto"/>
      </w:divBdr>
    </w:div>
    <w:div w:id="1644576781">
      <w:bodyDiv w:val="1"/>
      <w:marLeft w:val="0"/>
      <w:marRight w:val="0"/>
      <w:marTop w:val="0"/>
      <w:marBottom w:val="0"/>
      <w:divBdr>
        <w:top w:val="none" w:sz="0" w:space="0" w:color="auto"/>
        <w:left w:val="none" w:sz="0" w:space="0" w:color="auto"/>
        <w:bottom w:val="none" w:sz="0" w:space="0" w:color="auto"/>
        <w:right w:val="none" w:sz="0" w:space="0" w:color="auto"/>
      </w:divBdr>
    </w:div>
    <w:div w:id="20169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k.art.pl/download/Praca%20magisterska%20-%20Weronika%20Tomala.pdf" TargetMode="External"/><Relationship Id="rId13" Type="http://schemas.openxmlformats.org/officeDocument/2006/relationships/hyperlink" Target="https://epodreczniki.pl/a/uklad-moczowy/DdqSJxj2r" TargetMode="External"/><Relationship Id="rId18" Type="http://schemas.openxmlformats.org/officeDocument/2006/relationships/hyperlink" Target="http://prawo.sejm.gov.pl/isap.nsf/download.xsp/WDU19740240141/U/D19740141Lj.pdf" TargetMode="External"/><Relationship Id="rId3" Type="http://schemas.microsoft.com/office/2007/relationships/stylesWithEffects" Target="stylesWithEffects.xml"/><Relationship Id="rId7" Type="http://schemas.openxmlformats.org/officeDocument/2006/relationships/hyperlink" Target="https://www.researchgate.net/profile/Joanna_Bialkowska/publication/286331090_Rola_terapii_zajeciowej_w_rehabilitacjiSzkice_Humanistycze_XV3-4_2015/links/56a8df6208ae40c538a8ec7d.pdf" TargetMode="External"/><Relationship Id="rId12" Type="http://schemas.openxmlformats.org/officeDocument/2006/relationships/hyperlink" Target="https://epodreczniki.pl/a/uklad-oddechowy-i-jego-funkcje/DpduCQG5g" TargetMode="External"/><Relationship Id="rId17" Type="http://schemas.openxmlformats.org/officeDocument/2006/relationships/hyperlink" Target="https://epodreczniki.pl/a/uklad-krazenia/DXdj9hKWi" TargetMode="External"/><Relationship Id="rId2" Type="http://schemas.openxmlformats.org/officeDocument/2006/relationships/styles" Target="styles.xml"/><Relationship Id="rId16" Type="http://schemas.openxmlformats.org/officeDocument/2006/relationships/hyperlink" Target="https://epodreczniki.pl/a/uklad-nerwowy/D7nf5jx0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zhum.muzhp.pl/media/files/Edukacja_Elementarna_w_Teorii_i_Praktyce_kwartalnik_dla_nauczycieli_/Edukacja_Elementarna_w_Teorii_i_Praktyce_kwartalnik_dla_nauczycieli_-r2009-t-n3_4/Edukacja_Elementarna_w_Teorii_i_Praktyce_kwartalnik_dla_nauczycieli_-r2009-t-n3_4-s7-14/Edukacja_Elementarna_w_Teorii_i_Praktyce_kwartalnik_dla_nauczycieli_-r2009-t-n3_4-s7-14.pdf" TargetMode="External"/><Relationship Id="rId11" Type="http://schemas.openxmlformats.org/officeDocument/2006/relationships/hyperlink" Target="https://epodreczniki.pl/a/uklad-pokarmowy/DnbvxhXDH" TargetMode="External"/><Relationship Id="rId5" Type="http://schemas.openxmlformats.org/officeDocument/2006/relationships/webSettings" Target="webSettings.xml"/><Relationship Id="rId15" Type="http://schemas.openxmlformats.org/officeDocument/2006/relationships/hyperlink" Target="https://www.youtube.com/watch?v=AvIWq5vnGGY" TargetMode="External"/><Relationship Id="rId10" Type="http://schemas.openxmlformats.org/officeDocument/2006/relationships/hyperlink" Target="https://epodreczniki.pl/a/uklad-ruchu---kosci-i-stawy/D1CoAMZx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odreczniki.pl/a/tkanki-budujace-organizm-czlowieka/DhO2GeRk2" TargetMode="External"/><Relationship Id="rId14" Type="http://schemas.openxmlformats.org/officeDocument/2006/relationships/hyperlink" Target="https://drive.google.com/open?id=1XNCs7RnFrBtybf8zLGYXVDrxDx-i1H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2293</Words>
  <Characters>13760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Odbiorca</cp:lastModifiedBy>
  <cp:revision>16</cp:revision>
  <dcterms:created xsi:type="dcterms:W3CDTF">2020-05-04T10:33:00Z</dcterms:created>
  <dcterms:modified xsi:type="dcterms:W3CDTF">2020-05-22T08:49:00Z</dcterms:modified>
</cp:coreProperties>
</file>