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A" w:rsidRDefault="002214BC" w:rsidP="00877CDA">
      <w:pPr>
        <w:jc w:val="both"/>
        <w:rPr>
          <w:sz w:val="24"/>
          <w:szCs w:val="24"/>
          <w:u w:val="single"/>
        </w:rPr>
      </w:pPr>
      <w:r w:rsidRPr="00877CDA">
        <w:rPr>
          <w:sz w:val="24"/>
          <w:szCs w:val="24"/>
          <w:u w:val="single"/>
        </w:rPr>
        <w:t>POZYTYWIZM  -  TEST DLA KLASY TRZECIEJ</w:t>
      </w:r>
    </w:p>
    <w:p w:rsidR="00877CDA" w:rsidRDefault="00877CDA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7CDA">
        <w:rPr>
          <w:sz w:val="24"/>
          <w:szCs w:val="24"/>
        </w:rPr>
        <w:t xml:space="preserve">Podaj </w:t>
      </w:r>
      <w:r>
        <w:rPr>
          <w:sz w:val="24"/>
          <w:szCs w:val="24"/>
        </w:rPr>
        <w:t>datę początkową i końcową polskiego pozytywizmu.</w:t>
      </w:r>
    </w:p>
    <w:p w:rsidR="00877CDA" w:rsidRDefault="00877CDA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cztery różnice w sferze politycznej, ideowej i sferze sztuki między romantyzmem i pozytywizmem.</w:t>
      </w:r>
    </w:p>
    <w:p w:rsidR="00877CDA" w:rsidRDefault="00877CDA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 jest rodowód inteligencji, warstwy społecznej, która powstała po </w:t>
      </w:r>
      <w:r w:rsidR="00ED7CB9">
        <w:rPr>
          <w:sz w:val="24"/>
          <w:szCs w:val="24"/>
        </w:rPr>
        <w:t>upadku powstania styczniowego?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jakich hasłach opierał się program polskich pozytywistów?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Wybierz dwa spośród wymienionych wcześniej haseł i je wyjaśnij dokładnie.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jest język ezopowy?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nazywa się przedstawiciel realizmu w malarstwie, autor obrazów: Babie lato i Jastrząb?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są cechy realizmu w malarstwie?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jest wiersz programowy?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propozycje podaje Adam Asnyk młodym w swoim wierszu „Do młodych”?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Sformułuj w kilku punktach program przedstawiony w wierszu Asnyka.</w:t>
      </w:r>
    </w:p>
    <w:p w:rsidR="00ED7CB9" w:rsidRDefault="00ED7CB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Zinterpretuj słowa Asnyka: „Prawdziwa mądrość niechaj was pogodzi.- / I wasze gwiazdy, o zdobywcy młodzi, / W ciemnościach pogasną znów!”.</w:t>
      </w:r>
    </w:p>
    <w:p w:rsidR="00ED7CB9" w:rsidRDefault="004D6002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Eliza Orzeszkowa, tworząc „Nad Niemnem” świadomie nawiązała do „Pana Tadeusza” Adama Mickiewicza. Podaj pięć podobieństw i pięć różnic między dwoma utworami.</w:t>
      </w:r>
    </w:p>
    <w:p w:rsidR="00C60A44" w:rsidRDefault="00C60A44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jest utwór tendencyjny? Na czym polega tendencyjność „Nad Niemnem”?</w:t>
      </w:r>
    </w:p>
    <w:p w:rsidR="00C60A44" w:rsidRDefault="00C60A44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Wyjaśnij symbolikę Mogiły Jana i Cecylii oraz Mogiły powstańców w powieści Orzeszkowej.</w:t>
      </w:r>
    </w:p>
    <w:p w:rsidR="00C60A44" w:rsidRDefault="00C60A44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Marta i Justyna, Zygmunt i pani Andrzejowa Korczyńska, Benedykt i Witold Korczyński – wybierz jedną parę i wyjaśnij, na czym polega konflikt między nimi.</w:t>
      </w:r>
    </w:p>
    <w:p w:rsidR="00C60A44" w:rsidRDefault="00C60A44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hasła i kto realizuje w „Nad Niemnem”?</w:t>
      </w:r>
    </w:p>
    <w:p w:rsidR="00C60A44" w:rsidRDefault="00C60A44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Gdzie i kiedy rozgrywa się akcja </w:t>
      </w:r>
      <w:r w:rsidR="00D42C39">
        <w:rPr>
          <w:sz w:val="24"/>
          <w:szCs w:val="24"/>
        </w:rPr>
        <w:t>„Mendla Gdańskiego” Marii Konopnickiej?</w:t>
      </w:r>
    </w:p>
    <w:p w:rsidR="00D42C39" w:rsidRDefault="00D42C3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jest antysemityzm?</w:t>
      </w:r>
    </w:p>
    <w:p w:rsidR="00D42C39" w:rsidRDefault="00D42C3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Scharakteryzuj postawy wybranych trzech bohaterów noweli Konopnickiej.</w:t>
      </w:r>
    </w:p>
    <w:p w:rsidR="00D42C39" w:rsidRDefault="00D42C3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Czym jest „sokół noweli” w oparciu o rozwój akcji w „Mendlu Gdańskim”?</w:t>
      </w:r>
    </w:p>
    <w:p w:rsidR="00D42C39" w:rsidRDefault="00D42C3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Czym różni się felieton od reportażu?</w:t>
      </w:r>
    </w:p>
    <w:p w:rsidR="00D42C39" w:rsidRDefault="00D42C39" w:rsidP="00877C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cechy powieści realistycznej – na przykładzie „Lalki” Bolesława Prusa.</w:t>
      </w:r>
    </w:p>
    <w:p w:rsidR="00D42C39" w:rsidRDefault="00D42C39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 pojęcia: narracja auktorialna, narracja pamiętnikarska i narracja personalna, self-made Man.</w:t>
      </w:r>
    </w:p>
    <w:p w:rsidR="00D42C39" w:rsidRDefault="00D42C39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trzy cechy Wokulskiego jako pozytywisty i trzy cechy jako romantyka.</w:t>
      </w:r>
    </w:p>
    <w:p w:rsidR="00D42C39" w:rsidRDefault="00D42C39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Wymień przedstawicieli mieszczaństwa, ukazanych w „Lalce”.</w:t>
      </w:r>
    </w:p>
    <w:p w:rsidR="00D42C39" w:rsidRDefault="002C2765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Oceń arystokracje i mieszczaństwo ukazane w powieści Bolesława Prusa.</w:t>
      </w:r>
    </w:p>
    <w:p w:rsidR="002C2765" w:rsidRDefault="002C2765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jest scjentyzm?</w:t>
      </w:r>
    </w:p>
    <w:p w:rsidR="002C2765" w:rsidRDefault="002C2765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 reprezentuje scjentyzm w „Lalce”?</w:t>
      </w:r>
    </w:p>
    <w:p w:rsidR="002C2765" w:rsidRDefault="002C2765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cechy stylu publicystycznego.</w:t>
      </w:r>
    </w:p>
    <w:p w:rsidR="002C2765" w:rsidRDefault="002C2765" w:rsidP="00D42C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czym polega indywidualizacja języka bohaterów w pozytywizmie? Podaj konkretne przykłady.</w:t>
      </w:r>
    </w:p>
    <w:p w:rsidR="002C2765" w:rsidRPr="00D42C39" w:rsidRDefault="002C2765" w:rsidP="002C2765">
      <w:pPr>
        <w:pStyle w:val="Akapitzlist"/>
        <w:jc w:val="both"/>
        <w:rPr>
          <w:sz w:val="24"/>
          <w:szCs w:val="24"/>
        </w:rPr>
      </w:pPr>
    </w:p>
    <w:p w:rsidR="004D6002" w:rsidRPr="00877CDA" w:rsidRDefault="004D6002" w:rsidP="00C60A44">
      <w:pPr>
        <w:pStyle w:val="Akapitzlist"/>
        <w:jc w:val="both"/>
        <w:rPr>
          <w:sz w:val="24"/>
          <w:szCs w:val="24"/>
        </w:rPr>
      </w:pPr>
    </w:p>
    <w:sectPr w:rsidR="004D6002" w:rsidRPr="00877CDA" w:rsidSect="00B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DF"/>
    <w:multiLevelType w:val="hybridMultilevel"/>
    <w:tmpl w:val="B1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32C"/>
    <w:multiLevelType w:val="hybridMultilevel"/>
    <w:tmpl w:val="4D508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4BC"/>
    <w:rsid w:val="002214BC"/>
    <w:rsid w:val="002C2765"/>
    <w:rsid w:val="004D6002"/>
    <w:rsid w:val="005E10B3"/>
    <w:rsid w:val="00877CDA"/>
    <w:rsid w:val="00B46ABE"/>
    <w:rsid w:val="00C60A44"/>
    <w:rsid w:val="00D42C39"/>
    <w:rsid w:val="00ED7CB9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xxx</cp:lastModifiedBy>
  <cp:revision>2</cp:revision>
  <dcterms:created xsi:type="dcterms:W3CDTF">2020-06-07T10:39:00Z</dcterms:created>
  <dcterms:modified xsi:type="dcterms:W3CDTF">2020-06-07T10:39:00Z</dcterms:modified>
</cp:coreProperties>
</file>