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C7" w:rsidRDefault="00377DBF" w:rsidP="005562C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TERAPEUTA IV</w:t>
      </w:r>
    </w:p>
    <w:p w:rsidR="005562C7" w:rsidRDefault="005562C7" w:rsidP="005562C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DZIAŁALNOŚĆ GOSPODARCZA W OCHRONIE ZDROWIA mgr Marzena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Loranty</w:t>
      </w:r>
      <w:proofErr w:type="spellEnd"/>
    </w:p>
    <w:p w:rsidR="0004203F" w:rsidRDefault="0004203F" w:rsidP="0004203F">
      <w:pPr>
        <w:rPr>
          <w:i/>
          <w:color w:val="111111"/>
          <w:sz w:val="32"/>
          <w:szCs w:val="32"/>
          <w:u w:val="single"/>
        </w:rPr>
      </w:pPr>
      <w:r>
        <w:rPr>
          <w:i/>
          <w:color w:val="111111"/>
          <w:sz w:val="32"/>
          <w:szCs w:val="32"/>
          <w:u w:val="single"/>
        </w:rPr>
        <w:t xml:space="preserve">Temat pracy kontrolnej: Ubezpieczenia społeczne w Polsce </w:t>
      </w:r>
    </w:p>
    <w:p w:rsidR="00377DBF" w:rsidRDefault="0004203F" w:rsidP="00377DBF">
      <w:pPr>
        <w:autoSpaceDE w:val="0"/>
        <w:autoSpaceDN w:val="0"/>
        <w:adjustRightInd w:val="0"/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</w:t>
      </w:r>
      <w:r w:rsidR="00377DBF">
        <w:rPr>
          <w:b/>
          <w:color w:val="632423" w:themeColor="accent2" w:themeShade="80"/>
          <w:sz w:val="24"/>
          <w:szCs w:val="24"/>
          <w:u w:val="single"/>
        </w:rPr>
        <w:t>ĘZYK ANGIELSKI mgr Jerzy Kamiński</w:t>
      </w:r>
    </w:p>
    <w:p w:rsidR="0004203F" w:rsidRDefault="0004203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wykonywania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</w:t>
      </w:r>
      <w:r>
        <w:rPr>
          <w:rFonts w:ascii="Times New Roman" w:hAnsi="Times New Roman" w:cs="Times New Roman"/>
          <w:sz w:val="24"/>
          <w:szCs w:val="24"/>
        </w:rPr>
        <w:t>ęciowy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.(120 – 150 słów)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</w:t>
      </w:r>
      <w:r>
        <w:rPr>
          <w:rFonts w:ascii="Times New Roman" w:hAnsi="Times New Roman" w:cs="Times New Roman"/>
          <w:sz w:val="24"/>
          <w:szCs w:val="24"/>
        </w:rPr>
        <w:t>ęciowego</w:t>
      </w:r>
      <w:proofErr w:type="spellEnd"/>
      <w:r>
        <w:rPr>
          <w:rFonts w:ascii="Times New Roman" w:hAnsi="Times New Roman" w:cs="Times New Roman"/>
          <w:sz w:val="24"/>
          <w:szCs w:val="24"/>
        </w:rPr>
        <w:t>.(120 – 150 słów)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Zwyk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dzień mojej pracy .(120 – 150 słów)</w:t>
      </w:r>
    </w:p>
    <w:p w:rsidR="00BC7787" w:rsidRDefault="00377DBF" w:rsidP="00BC7787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PODSTAWY TERAPII ZAJĘCIOWEJ mgr Ewa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Dunkowska</w:t>
      </w:r>
      <w:proofErr w:type="spellEnd"/>
    </w:p>
    <w:p w:rsidR="00BC7787" w:rsidRDefault="00BC7787" w:rsidP="00BC7787">
      <w:pPr>
        <w:rPr>
          <w:sz w:val="32"/>
          <w:szCs w:val="32"/>
        </w:rPr>
      </w:pPr>
      <w:r>
        <w:rPr>
          <w:sz w:val="32"/>
          <w:szCs w:val="32"/>
        </w:rPr>
        <w:t>1.Sposoby i metody aktywizacji podopiecznego;</w:t>
      </w:r>
      <w:bookmarkStart w:id="0" w:name="_GoBack"/>
      <w:bookmarkEnd w:id="0"/>
    </w:p>
    <w:p w:rsidR="0004203F" w:rsidRDefault="0004203F" w:rsidP="0004203F">
      <w:pPr>
        <w:rPr>
          <w:sz w:val="32"/>
          <w:szCs w:val="32"/>
        </w:rPr>
      </w:pPr>
    </w:p>
    <w:p w:rsidR="00BC7787" w:rsidRDefault="00377DBF" w:rsidP="00BC7787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PLANOWANIE I ORGANIZOWANIE TERAPII ZAJĘCIOWEJ mgr Ewa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Dunkowska</w:t>
      </w:r>
      <w:proofErr w:type="spellEnd"/>
    </w:p>
    <w:p w:rsidR="00BC7787" w:rsidRDefault="00BC7787" w:rsidP="00BC7787">
      <w:pPr>
        <w:rPr>
          <w:sz w:val="32"/>
          <w:szCs w:val="32"/>
        </w:rPr>
      </w:pPr>
      <w:r>
        <w:rPr>
          <w:sz w:val="32"/>
          <w:szCs w:val="32"/>
        </w:rPr>
        <w:t>1.Wybierz dowolną technikę biblioterapii  i zgodnie z jej zasadami sporządź dzienny plan terapii dla 45-letniej podopiecznej Środowiskowego Domu Samopomocy , niepełnosprawnej intelektualnie w stopniu umiarkowanym.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PROWADZENIE TERAPII ZAJĘCIOWEJ mgr Magdalena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Garbat</w:t>
      </w:r>
      <w:proofErr w:type="spellEnd"/>
    </w:p>
    <w:p w:rsidR="00DB580E" w:rsidRPr="00DB580E" w:rsidRDefault="00DB580E" w:rsidP="00DB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opracowania jeden temat do wyboru.</w:t>
      </w:r>
    </w:p>
    <w:p w:rsidR="00DB580E" w:rsidRPr="00DB580E" w:rsidRDefault="00DB580E" w:rsidP="00DB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0E" w:rsidRPr="00DB580E" w:rsidRDefault="00DB580E" w:rsidP="00DB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Proszę wykonać ozdobę wielkanocną dowolną techniką. (Zdjęcie)</w:t>
      </w:r>
    </w:p>
    <w:p w:rsidR="00DB580E" w:rsidRPr="00DB580E" w:rsidRDefault="00DB580E" w:rsidP="00DB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Opracować 1 h </w:t>
      </w:r>
      <w:proofErr w:type="spellStart"/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>sceniariusz</w:t>
      </w:r>
      <w:proofErr w:type="spellEnd"/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z zakresu </w:t>
      </w:r>
      <w:proofErr w:type="spellStart"/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>ludoterapii</w:t>
      </w:r>
      <w:proofErr w:type="spellEnd"/>
      <w:r w:rsidRPr="00DB5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treningu umiejętności spędzania wolnego czasu.</w:t>
      </w:r>
    </w:p>
    <w:p w:rsidR="00DB580E" w:rsidRPr="00DB580E" w:rsidRDefault="00DB580E" w:rsidP="00DB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rPr>
          <w:sz w:val="32"/>
          <w:szCs w:val="32"/>
        </w:rPr>
      </w:pPr>
    </w:p>
    <w:p w:rsidR="00377DBF" w:rsidRDefault="00377DBF" w:rsidP="00377DBF">
      <w:pPr>
        <w:rPr>
          <w:sz w:val="32"/>
          <w:szCs w:val="32"/>
        </w:rPr>
      </w:pPr>
    </w:p>
    <w:p w:rsidR="0040476E" w:rsidRDefault="0040476E"/>
    <w:sectPr w:rsidR="0040476E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F"/>
    <w:rsid w:val="0004203F"/>
    <w:rsid w:val="002C2A59"/>
    <w:rsid w:val="00377DBF"/>
    <w:rsid w:val="003F18FA"/>
    <w:rsid w:val="0040476E"/>
    <w:rsid w:val="005562C7"/>
    <w:rsid w:val="005D424E"/>
    <w:rsid w:val="00753DEE"/>
    <w:rsid w:val="007A3840"/>
    <w:rsid w:val="00926643"/>
    <w:rsid w:val="009758BB"/>
    <w:rsid w:val="00A1133C"/>
    <w:rsid w:val="00A17B2F"/>
    <w:rsid w:val="00AA6538"/>
    <w:rsid w:val="00BC7787"/>
    <w:rsid w:val="00C2094D"/>
    <w:rsid w:val="00DB580E"/>
    <w:rsid w:val="00DC21B9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14</cp:revision>
  <dcterms:created xsi:type="dcterms:W3CDTF">2020-03-30T13:06:00Z</dcterms:created>
  <dcterms:modified xsi:type="dcterms:W3CDTF">2020-04-03T17:42:00Z</dcterms:modified>
</cp:coreProperties>
</file>