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E2" w:rsidRDefault="00EC3FE2" w:rsidP="00EC3FE2">
      <w:r>
        <w:t xml:space="preserve">MATERIAŁY DO ĆWICZEŃ SEMESTR II – Historia </w:t>
      </w:r>
    </w:p>
    <w:p w:rsidR="00EC3FE2" w:rsidRDefault="00EC3FE2" w:rsidP="00EC3FE2">
      <w:pPr>
        <w:rPr>
          <w:b/>
        </w:rPr>
      </w:pPr>
      <w:r>
        <w:t xml:space="preserve">Zapoznaj się z tematami na platformie </w:t>
      </w:r>
      <w:r>
        <w:rPr>
          <w:b/>
        </w:rPr>
        <w:t>Epodreczniki.pl</w:t>
      </w:r>
    </w:p>
    <w:p w:rsidR="00EC3FE2" w:rsidRDefault="00EC3FE2" w:rsidP="00EC3FE2">
      <w:r>
        <w:t>1/Kraje demokracji Ludowej</w:t>
      </w:r>
    </w:p>
    <w:p w:rsidR="00EC3FE2" w:rsidRDefault="00EC3FE2" w:rsidP="00EC3FE2">
      <w:r>
        <w:t>2/ Świat na granicy „gorącej wojny”</w:t>
      </w:r>
    </w:p>
    <w:p w:rsidR="00EC3FE2" w:rsidRDefault="00EC3FE2" w:rsidP="00EC3FE2">
      <w:r>
        <w:t>Następnie napisz wypracowanie na jeden z trzech tematów:</w:t>
      </w:r>
    </w:p>
    <w:p w:rsidR="00EC3FE2" w:rsidRDefault="00EC3FE2" w:rsidP="00EC3FE2">
      <w:r>
        <w:t>a/ Porównaj przebieg i skutki wydarzeń na Węgrzech w 1956 r. i w Czechosłowacji w 1968 r.</w:t>
      </w:r>
    </w:p>
    <w:p w:rsidR="00EC3FE2" w:rsidRDefault="00EC3FE2" w:rsidP="00EC3FE2">
      <w:r>
        <w:t>b/ Wyjaśnij jakie znaczenie dla państw Europy Zachodniej miał Plan Marshalla ?</w:t>
      </w:r>
    </w:p>
    <w:p w:rsidR="00EC3FE2" w:rsidRDefault="00EC3FE2" w:rsidP="00EC3FE2">
      <w:r>
        <w:t>c/ Który konfliktów zbrojnych po II wojnie światowej najbardziej zagrażał przekształceniem się w wojnę globalną ? Uzasadnij swoje zdanie</w:t>
      </w:r>
    </w:p>
    <w:p w:rsidR="00EC3FE2" w:rsidRDefault="00EC3FE2" w:rsidP="00EC3FE2"/>
    <w:p w:rsidR="00EC3FE2" w:rsidRDefault="00EC3FE2" w:rsidP="00EC3FE2">
      <w:r>
        <w:t>MATERIAŁY DO ĆWICZEŃ SEMESTR II – WOS</w:t>
      </w:r>
    </w:p>
    <w:p w:rsidR="00EC3FE2" w:rsidRDefault="00EC3FE2" w:rsidP="00EC3FE2"/>
    <w:p w:rsidR="00EC3FE2" w:rsidRDefault="00EC3FE2" w:rsidP="00EC3FE2">
      <w:r>
        <w:t>Zapoznaj się z tematami:</w:t>
      </w:r>
    </w:p>
    <w:p w:rsidR="00EC3FE2" w:rsidRDefault="00EC3FE2" w:rsidP="00EC3FE2">
      <w:r>
        <w:t xml:space="preserve">PODRĘCZNIK : Maciej Batorski , Wiedza o społeczeństwie, „Ciekawi świata” wyd. OPERON </w:t>
      </w:r>
    </w:p>
    <w:p w:rsidR="00EC3FE2" w:rsidRDefault="00EC3FE2" w:rsidP="00EC3FE2">
      <w:r>
        <w:t xml:space="preserve">                              zakres podstawowy</w:t>
      </w:r>
    </w:p>
    <w:p w:rsidR="00EC3FE2" w:rsidRDefault="00EC3FE2" w:rsidP="00EC3FE2">
      <w:r>
        <w:t>1/ Rozumiemy istotę prawa i rozróżniamy gałęzie prawa</w:t>
      </w:r>
    </w:p>
    <w:p w:rsidR="00EC3FE2" w:rsidRDefault="00EC3FE2" w:rsidP="00EC3FE2">
      <w:r>
        <w:t>2/ Uczestniczymy w procesie cywilnym i karnym</w:t>
      </w:r>
    </w:p>
    <w:p w:rsidR="00EC3FE2" w:rsidRDefault="00EC3FE2" w:rsidP="00EC3FE2">
      <w:r>
        <w:t>3/ Rozwiązujemy sprawy rodzinne</w:t>
      </w:r>
    </w:p>
    <w:p w:rsidR="00EC3FE2" w:rsidRDefault="00EC3FE2" w:rsidP="00EC3FE2">
      <w:r>
        <w:t>a/Podaj po pięć przykładów norm prawnych, moralnych, religijnych i obyczajowych</w:t>
      </w:r>
    </w:p>
    <w:p w:rsidR="00EC3FE2" w:rsidRDefault="00EC3FE2" w:rsidP="00EC3FE2">
      <w:r>
        <w:t>b/ Napisz artykuł prasowy zatytułowany „Naginane prawo łamie się” .Odwołaj się w nim do przykładów z życia własnego i innych.</w:t>
      </w:r>
    </w:p>
    <w:p w:rsidR="00EC3FE2" w:rsidRDefault="00EC3FE2" w:rsidP="00EC3FE2">
      <w:r>
        <w:t>c/ Wymień argumenty przemawiające za stosowaniem mediacji w sprawach karnych zamiast prowadzenia postępowań sądowych</w:t>
      </w:r>
    </w:p>
    <w:p w:rsidR="00EC3FE2" w:rsidRDefault="00EC3FE2" w:rsidP="00EC3FE2">
      <w:r>
        <w:t xml:space="preserve">d/ Dowiedz się i wyjaśnij na czym polega klauzula </w:t>
      </w:r>
      <w:r>
        <w:rPr>
          <w:i/>
        </w:rPr>
        <w:t xml:space="preserve">Rebus sic </w:t>
      </w:r>
      <w:proofErr w:type="spellStart"/>
      <w:r>
        <w:rPr>
          <w:i/>
        </w:rPr>
        <w:t>stantibus</w:t>
      </w:r>
      <w:proofErr w:type="spellEnd"/>
      <w:r>
        <w:rPr>
          <w:i/>
        </w:rPr>
        <w:t xml:space="preserve">. </w:t>
      </w:r>
      <w:r>
        <w:t>Podaj przykłady jej</w:t>
      </w:r>
      <w:r>
        <w:rPr>
          <w:i/>
        </w:rPr>
        <w:t xml:space="preserve"> </w:t>
      </w:r>
      <w:r>
        <w:t>zastosowania.</w:t>
      </w:r>
    </w:p>
    <w:p w:rsidR="00EC3FE2" w:rsidRDefault="00EC3FE2" w:rsidP="00EC3FE2">
      <w:pPr>
        <w:rPr>
          <w:i/>
        </w:rPr>
      </w:pPr>
      <w:r>
        <w:t>e/ Wykonaj dowolne drzewo genealogiczne i na podstawie Kodeksu Cywilnego i określ udział w spadku każdej z zainteresowanych  w dziedziczeniu ustawowym osób.</w:t>
      </w:r>
    </w:p>
    <w:p w:rsidR="008F5EF9" w:rsidRDefault="008F5EF9" w:rsidP="008F5EF9"/>
    <w:p w:rsidR="00FF4FAF" w:rsidRDefault="00FF4FAF" w:rsidP="00FF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FAF" w:rsidRDefault="00FF4FAF" w:rsidP="00FF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FAF" w:rsidRDefault="00FF4FAF" w:rsidP="00FF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Przesyłam zagadnienia do realizacji na zjazd 4 i 5 kwietnia ( j. polski ):</w:t>
      </w:r>
    </w:p>
    <w:p w:rsidR="00FF4FAF" w:rsidRDefault="00FF4FAF" w:rsidP="00FF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FAF" w:rsidRDefault="00FF4FAF" w:rsidP="00FF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II: Wprowadzenie do oświecenia ( nazwa i czas trwania epoki, cechy światopoglądowe, filozofia, reformy ).</w:t>
      </w:r>
    </w:p>
    <w:p w:rsidR="008F5EF9" w:rsidRDefault="008F5EF9" w:rsidP="008F5EF9"/>
    <w:p w:rsidR="008F5EF9" w:rsidRDefault="008F5EF9" w:rsidP="008F5EF9">
      <w:r>
        <w:t xml:space="preserve">Barbara </w:t>
      </w:r>
      <w:proofErr w:type="spellStart"/>
      <w:r>
        <w:t>Czupryńska</w:t>
      </w:r>
      <w:proofErr w:type="spellEnd"/>
      <w:r>
        <w:t xml:space="preserve">  zjazd  04-05.04.2020</w:t>
      </w:r>
    </w:p>
    <w:p w:rsidR="008F5EF9" w:rsidRDefault="008F5EF9" w:rsidP="008F5EF9">
      <w:pPr>
        <w:ind w:left="360"/>
      </w:pPr>
    </w:p>
    <w:p w:rsidR="008F5EF9" w:rsidRDefault="008F5EF9" w:rsidP="008F5EF9">
      <w:pPr>
        <w:ind w:left="360"/>
      </w:pPr>
      <w:r>
        <w:t>Zagadnienia do własnej nauki przez słuchaczy :</w:t>
      </w:r>
    </w:p>
    <w:p w:rsidR="008F5EF9" w:rsidRDefault="008F5EF9" w:rsidP="008F5EF9">
      <w:pPr>
        <w:ind w:left="360"/>
      </w:pPr>
      <w:r>
        <w:t>Fizyka semestr II:</w:t>
      </w:r>
    </w:p>
    <w:p w:rsidR="008F5EF9" w:rsidRDefault="008F5EF9" w:rsidP="008F5EF9">
      <w:pPr>
        <w:pStyle w:val="Akapitzlist"/>
        <w:numPr>
          <w:ilvl w:val="0"/>
          <w:numId w:val="1"/>
        </w:numPr>
      </w:pPr>
      <w:r>
        <w:t>Efekt fotoelektryczny</w:t>
      </w:r>
    </w:p>
    <w:p w:rsidR="008F5EF9" w:rsidRDefault="008F5EF9" w:rsidP="008F5EF9">
      <w:pPr>
        <w:pStyle w:val="Akapitzlist"/>
        <w:numPr>
          <w:ilvl w:val="0"/>
          <w:numId w:val="1"/>
        </w:numPr>
      </w:pPr>
      <w:r>
        <w:t>Promieniowanie ciał.</w:t>
      </w:r>
    </w:p>
    <w:p w:rsidR="008F5EF9" w:rsidRDefault="008F5EF9" w:rsidP="008F5EF9">
      <w:pPr>
        <w:pStyle w:val="Akapitzlist"/>
        <w:numPr>
          <w:ilvl w:val="0"/>
          <w:numId w:val="1"/>
        </w:numPr>
      </w:pPr>
      <w:r>
        <w:t>Atom wodoru</w:t>
      </w:r>
    </w:p>
    <w:p w:rsidR="008F5EF9" w:rsidRDefault="008F5EF9" w:rsidP="008F5EF9">
      <w:pPr>
        <w:pStyle w:val="Akapitzlist"/>
        <w:numPr>
          <w:ilvl w:val="0"/>
          <w:numId w:val="1"/>
        </w:numPr>
      </w:pPr>
      <w:r>
        <w:t>Jak działa laser ?.</w:t>
      </w:r>
    </w:p>
    <w:p w:rsidR="008F5EF9" w:rsidRDefault="008F5EF9" w:rsidP="008F5EF9">
      <w:r>
        <w:rPr>
          <w:b/>
        </w:rPr>
        <w:t>Podręcznik :</w:t>
      </w:r>
      <w:r>
        <w:t xml:space="preserve"> Marcin Braun i Weronika Śliwa : Odkryć fizykę. Podręcznik dla szkół </w:t>
      </w:r>
      <w:proofErr w:type="spellStart"/>
      <w:r>
        <w:t>ponadgimnazjalnych</w:t>
      </w:r>
      <w:proofErr w:type="spellEnd"/>
      <w:r>
        <w:t xml:space="preserve"> zakres podstawowy Nowa Era</w:t>
      </w:r>
    </w:p>
    <w:p w:rsidR="00047779" w:rsidRDefault="00047779" w:rsidP="0004777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Zestaw zagadnień do zdalnego nauczania matematyki </w:t>
      </w:r>
      <w:r>
        <w:rPr>
          <w:sz w:val="32"/>
          <w:szCs w:val="32"/>
          <w:u w:val="single"/>
        </w:rPr>
        <w:tab/>
        <w:t>4-5.04.2020.</w:t>
      </w:r>
    </w:p>
    <w:p w:rsidR="00F2180C" w:rsidRDefault="00F2180C" w:rsidP="00F218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Biologia II semestr</w:t>
      </w:r>
    </w:p>
    <w:p w:rsidR="00F2180C" w:rsidRDefault="00F2180C" w:rsidP="00F2180C">
      <w:pPr>
        <w:spacing w:before="28" w:after="0" w:line="240" w:lineRule="auto"/>
        <w:ind w:left="1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Zagadnienie 1</w:t>
      </w:r>
    </w:p>
    <w:p w:rsidR="00F2180C" w:rsidRDefault="00F2180C" w:rsidP="00F2180C">
      <w:pPr>
        <w:spacing w:before="28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Gatunki chronione i gatunki  z </w:t>
      </w:r>
      <w:r>
        <w:rPr>
          <w:rFonts w:ascii="Arial" w:hAnsi="Arial" w:cs="Arial"/>
          <w:b/>
          <w:bCs/>
          <w:i/>
        </w:rPr>
        <w:t>Czerwonej księgi</w:t>
      </w:r>
    </w:p>
    <w:p w:rsidR="00F2180C" w:rsidRDefault="00F2180C" w:rsidP="00F2555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Lines="28" w:after="0" w:line="240" w:lineRule="auto"/>
        <w:ind w:left="1137"/>
        <w:rPr>
          <w:rFonts w:ascii="Arial" w:hAnsi="Arial" w:cs="Arial"/>
        </w:rPr>
      </w:pPr>
      <w:r>
        <w:rPr>
          <w:rFonts w:ascii="Arial" w:hAnsi="Arial" w:cs="Arial"/>
        </w:rPr>
        <w:t>podanie przykładów gatunków roślin oraz  zwierząt wymarłych i zagrożonych</w:t>
      </w:r>
    </w:p>
    <w:p w:rsidR="00F2180C" w:rsidRDefault="00F2180C" w:rsidP="00F2555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Lines="28" w:after="0" w:line="240" w:lineRule="auto"/>
        <w:ind w:left="1137"/>
        <w:rPr>
          <w:rFonts w:ascii="Arial" w:hAnsi="Arial" w:cs="Arial"/>
        </w:rPr>
      </w:pPr>
      <w:r>
        <w:rPr>
          <w:rFonts w:ascii="Arial" w:hAnsi="Arial" w:cs="Arial"/>
        </w:rPr>
        <w:t xml:space="preserve">rozpoznawanie gatunków roślin, zwierząt i grzybów podlegających ochronie </w:t>
      </w:r>
    </w:p>
    <w:p w:rsidR="00F2180C" w:rsidRDefault="00F2180C" w:rsidP="00F2555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Lines="28" w:after="0" w:line="240" w:lineRule="auto"/>
        <w:ind w:left="1137"/>
        <w:rPr>
          <w:rFonts w:ascii="Arial" w:hAnsi="Arial" w:cs="Arial"/>
        </w:rPr>
      </w:pPr>
      <w:r>
        <w:rPr>
          <w:rFonts w:ascii="Arial" w:hAnsi="Arial" w:cs="Arial"/>
        </w:rPr>
        <w:t>wskazanie przykładów chronionych gatunków roślin i zwierząt występujących w najbliższej okolicy</w:t>
      </w:r>
    </w:p>
    <w:p w:rsidR="00F2180C" w:rsidRDefault="00F2180C" w:rsidP="00F2555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Lines="28" w:after="0" w:line="240" w:lineRule="auto"/>
        <w:ind w:left="1137"/>
        <w:rPr>
          <w:rFonts w:ascii="Arial" w:hAnsi="Arial" w:cs="Arial"/>
        </w:rPr>
      </w:pPr>
      <w:r>
        <w:rPr>
          <w:rFonts w:ascii="Arial" w:hAnsi="Arial" w:cs="Arial"/>
        </w:rPr>
        <w:t>poznanie przykładów gatunków zagrożonych wyginięciem</w:t>
      </w:r>
    </w:p>
    <w:p w:rsidR="00F2180C" w:rsidRDefault="00F2180C" w:rsidP="00F2180C">
      <w:pPr>
        <w:rPr>
          <w:rFonts w:ascii="Arial" w:hAnsi="Arial" w:cs="Arial"/>
        </w:rPr>
      </w:pPr>
      <w:r>
        <w:rPr>
          <w:rFonts w:ascii="Arial" w:hAnsi="Arial" w:cs="Arial"/>
        </w:rPr>
        <w:t>Zagadnienie 2</w:t>
      </w:r>
    </w:p>
    <w:p w:rsidR="00F2180C" w:rsidRDefault="00F2180C" w:rsidP="00F2180C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Motywy i koncepcje ochrony przyrody </w:t>
      </w:r>
    </w:p>
    <w:p w:rsidR="00F2180C" w:rsidRDefault="00F2180C" w:rsidP="00F2180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3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wskazanie zadań ochrony przyrody </w:t>
      </w:r>
    </w:p>
    <w:p w:rsidR="00F2180C" w:rsidRDefault="00F2180C" w:rsidP="00F2555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Lines="28"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podanie motywów ochrony przyrody </w:t>
      </w:r>
    </w:p>
    <w:p w:rsidR="00F2180C" w:rsidRDefault="00F2180C" w:rsidP="00F2555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Lines="28"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charakterystyka motywów ochrony przyrody </w:t>
      </w:r>
    </w:p>
    <w:p w:rsidR="00F2180C" w:rsidRDefault="00F2180C" w:rsidP="00F2555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Lines="28"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uzasadnienie konieczności ochrony przyrody </w:t>
      </w:r>
    </w:p>
    <w:p w:rsidR="00F2180C" w:rsidRDefault="00F2180C" w:rsidP="00F2555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Lines="28"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podanie przykładów ochrony przyrody wynikających z poszczególnych motywów ochrony przyrody </w:t>
      </w:r>
    </w:p>
    <w:p w:rsidR="00F2180C" w:rsidRDefault="00F2180C" w:rsidP="00F2555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Lines="28"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charakterystyka koncepcji ochrony przyrody </w:t>
      </w:r>
    </w:p>
    <w:p w:rsidR="00F2180C" w:rsidRDefault="00F2180C" w:rsidP="00F218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Praca samodzielna</w:t>
      </w:r>
    </w:p>
    <w:p w:rsidR="00F2180C" w:rsidRDefault="00F2180C" w:rsidP="00F218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Wskazanie 5 gatunków roślin i zwierząt wymarłych oraz 5 zagrożonych.</w:t>
      </w:r>
    </w:p>
    <w:p w:rsidR="00F2180C" w:rsidRDefault="00F2180C" w:rsidP="00F218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Poznanie 3 gatunków roślin, zwierząt i grzybów chronionych  występujących w województwie świętokrzyskim.</w:t>
      </w:r>
    </w:p>
    <w:p w:rsidR="00F2180C" w:rsidRDefault="00F2180C" w:rsidP="00F218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Źródło: podręcznik do biologii do szkoły </w:t>
      </w:r>
      <w:proofErr w:type="spellStart"/>
      <w:r>
        <w:rPr>
          <w:rFonts w:ascii="Arial" w:hAnsi="Arial" w:cs="Arial"/>
        </w:rPr>
        <w:t>ponadgimnazjalnej</w:t>
      </w:r>
      <w:proofErr w:type="spellEnd"/>
      <w:r>
        <w:rPr>
          <w:rFonts w:ascii="Arial" w:hAnsi="Arial" w:cs="Arial"/>
        </w:rPr>
        <w:t xml:space="preserve"> zakres podstawowy (wyd. Nowa Era, Operon), platforma epodręczniki.pl</w:t>
      </w:r>
    </w:p>
    <w:p w:rsidR="00F2180C" w:rsidRDefault="00F2180C" w:rsidP="00F2180C">
      <w:pPr>
        <w:pStyle w:val="Bezodstpw"/>
        <w:rPr>
          <w:rFonts w:ascii="Arial" w:hAnsi="Arial" w:cs="Arial"/>
        </w:rPr>
      </w:pPr>
    </w:p>
    <w:p w:rsidR="00F2180C" w:rsidRDefault="00F2180C" w:rsidP="00F2180C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Chemia II semestr</w:t>
      </w:r>
    </w:p>
    <w:p w:rsidR="00F2180C" w:rsidRDefault="00F2180C" w:rsidP="00F218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Zagadnienie 1</w:t>
      </w:r>
    </w:p>
    <w:p w:rsidR="00F2180C" w:rsidRDefault="00F2180C" w:rsidP="00F2180C">
      <w:pPr>
        <w:pStyle w:val="Bezodstpw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Rodzaje paliw kopalnych</w:t>
      </w:r>
    </w:p>
    <w:p w:rsidR="00F2180C" w:rsidRDefault="00F2180C" w:rsidP="00F21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SŁUCHACZ</w:t>
      </w:r>
    </w:p>
    <w:p w:rsidR="00F2180C" w:rsidRDefault="00F2180C" w:rsidP="00F218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definiuje pojęcie </w:t>
      </w:r>
      <w:proofErr w:type="spellStart"/>
      <w:r>
        <w:rPr>
          <w:rFonts w:ascii="Arial" w:eastAsia="Times New Roman" w:hAnsi="Arial" w:cs="Arial"/>
          <w:i/>
          <w:lang w:eastAsia="pl-PL"/>
        </w:rPr>
        <w:t>paliwakopalne</w:t>
      </w:r>
      <w:proofErr w:type="spellEnd"/>
    </w:p>
    <w:p w:rsidR="00F2180C" w:rsidRDefault="00F2180C" w:rsidP="00F218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opisuje właściwości poszczególnych rodzajów paliw kopalnych (gazu ziemnego, ropy naftowej, węgli kopalnych)</w:t>
      </w:r>
    </w:p>
    <w:p w:rsidR="00F2180C" w:rsidRDefault="00F2180C" w:rsidP="00F218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7" w:right="-91" w:hanging="14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wyja</w:t>
      </w:r>
      <w:r>
        <w:rPr>
          <w:rFonts w:ascii="Arial" w:eastAsia="TimesNewRoman" w:hAnsi="Arial" w:cs="Arial"/>
          <w:lang w:eastAsia="pl-PL"/>
        </w:rPr>
        <w:t>ś</w:t>
      </w:r>
      <w:r>
        <w:rPr>
          <w:rFonts w:ascii="Arial" w:eastAsia="Times New Roman" w:hAnsi="Arial" w:cs="Arial"/>
          <w:lang w:eastAsia="pl-PL"/>
        </w:rPr>
        <w:t>nia poj</w:t>
      </w:r>
      <w:r>
        <w:rPr>
          <w:rFonts w:ascii="Arial" w:eastAsia="TimesNewRoman" w:hAnsi="Arial" w:cs="Arial"/>
          <w:lang w:eastAsia="pl-PL"/>
        </w:rPr>
        <w:t>ę</w:t>
      </w:r>
      <w:r>
        <w:rPr>
          <w:rFonts w:ascii="Arial" w:eastAsia="Times New Roman" w:hAnsi="Arial" w:cs="Arial"/>
          <w:lang w:eastAsia="pl-PL"/>
        </w:rPr>
        <w:t xml:space="preserve">cie </w:t>
      </w:r>
      <w:r>
        <w:rPr>
          <w:rFonts w:ascii="Arial" w:eastAsia="Times New Roman" w:hAnsi="Arial" w:cs="Arial"/>
          <w:i/>
          <w:lang w:eastAsia="pl-PL"/>
        </w:rPr>
        <w:t>alotropia pierwiastków chemicznych</w:t>
      </w:r>
    </w:p>
    <w:p w:rsidR="00F2180C" w:rsidRDefault="00F2180C" w:rsidP="00F218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wymienia odmiany alotropowe węgla pierwiastkowego</w:t>
      </w:r>
    </w:p>
    <w:p w:rsidR="00F2180C" w:rsidRDefault="00F2180C" w:rsidP="00F218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opisuje właściwości diamentu, grafitu i fulerenów na podstawie znajomości ich budowy </w:t>
      </w:r>
    </w:p>
    <w:p w:rsidR="00F2180C" w:rsidRDefault="00F2180C" w:rsidP="00F218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wymienia zastosowania diamentu, grafitu i fulerenów wynikające z ich właściwości</w:t>
      </w:r>
    </w:p>
    <w:p w:rsidR="00F2180C" w:rsidRDefault="00F2180C" w:rsidP="00F218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Zagadnienie 2</w:t>
      </w:r>
    </w:p>
    <w:p w:rsidR="00F2180C" w:rsidRDefault="00F2180C" w:rsidP="00F2180C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Przeróbka ropy naftowej i węgla kamiennego</w:t>
      </w:r>
    </w:p>
    <w:p w:rsidR="00F2180C" w:rsidRDefault="00F2180C" w:rsidP="00F21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SŁUCHACZ</w:t>
      </w:r>
    </w:p>
    <w:p w:rsidR="00F2180C" w:rsidRDefault="00F2180C" w:rsidP="00F218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opisuje przebieg destylacji ropy naftowej</w:t>
      </w:r>
    </w:p>
    <w:p w:rsidR="00F2180C" w:rsidRDefault="00F2180C" w:rsidP="00F218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opisuje przebieg pirolizy w</w:t>
      </w:r>
      <w:r>
        <w:rPr>
          <w:rFonts w:ascii="Arial" w:eastAsia="TimesNewRoman" w:hAnsi="Arial" w:cs="Arial"/>
          <w:lang w:eastAsia="pl-PL"/>
        </w:rPr>
        <w:t>ę</w:t>
      </w:r>
      <w:r>
        <w:rPr>
          <w:rFonts w:ascii="Arial" w:eastAsia="Times New Roman" w:hAnsi="Arial" w:cs="Arial"/>
          <w:lang w:eastAsia="pl-PL"/>
        </w:rPr>
        <w:t>gla kamiennego</w:t>
      </w:r>
    </w:p>
    <w:p w:rsidR="00F2180C" w:rsidRDefault="00F2180C" w:rsidP="00F218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wymienia nazwy produktów procesu destylacji ropy naftowej i pirolizy węgla kamiennego</w:t>
      </w:r>
    </w:p>
    <w:p w:rsidR="00F2180C" w:rsidRDefault="00F2180C" w:rsidP="00F218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opisuje zastosowania produktów procesu destylacji ropy naftowej</w:t>
      </w:r>
    </w:p>
    <w:p w:rsidR="00F2180C" w:rsidRDefault="00F2180C" w:rsidP="00F218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definiuje pojęcie </w:t>
      </w:r>
      <w:r>
        <w:rPr>
          <w:rFonts w:ascii="Arial" w:eastAsia="Times New Roman" w:hAnsi="Arial" w:cs="Arial"/>
          <w:i/>
          <w:lang w:eastAsia="pl-PL"/>
        </w:rPr>
        <w:t>benzyna</w:t>
      </w:r>
      <w:r>
        <w:rPr>
          <w:rFonts w:ascii="Arial" w:eastAsia="Times New Roman" w:hAnsi="Arial" w:cs="Arial"/>
          <w:lang w:eastAsia="pl-PL"/>
        </w:rPr>
        <w:t xml:space="preserve"> i wymienia właściwości oraz zastosowania benzyny</w:t>
      </w:r>
    </w:p>
    <w:p w:rsidR="00F2180C" w:rsidRDefault="00F2180C" w:rsidP="00F218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opisuje sposób gaszenia palącej się benzyny</w:t>
      </w:r>
    </w:p>
    <w:p w:rsidR="00F2180C" w:rsidRDefault="00F2180C" w:rsidP="00F21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Zagadnienie 3</w:t>
      </w:r>
    </w:p>
    <w:p w:rsidR="00F2180C" w:rsidRDefault="00F2180C" w:rsidP="00F21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Alternatywne źródła  energii a środowisko przyrodnicze</w:t>
      </w:r>
    </w:p>
    <w:p w:rsidR="00F2180C" w:rsidRDefault="00F2180C" w:rsidP="00F21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SŁUCHACZ</w:t>
      </w:r>
    </w:p>
    <w:p w:rsidR="00F2180C" w:rsidRDefault="00F2180C" w:rsidP="00F218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definiuje pojęcia: </w:t>
      </w:r>
      <w:r>
        <w:rPr>
          <w:rFonts w:ascii="Arial" w:eastAsia="Times New Roman" w:hAnsi="Arial" w:cs="Arial"/>
          <w:i/>
          <w:lang w:eastAsia="pl-PL"/>
        </w:rPr>
        <w:t>gazy cieplarniane</w:t>
      </w:r>
      <w:r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i/>
          <w:lang w:eastAsia="pl-PL"/>
        </w:rPr>
        <w:t>globalne ocieplenie</w:t>
      </w:r>
      <w:r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i/>
          <w:lang w:eastAsia="pl-PL"/>
        </w:rPr>
        <w:t>efekt cieplarniany</w:t>
      </w:r>
      <w:r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i/>
          <w:lang w:eastAsia="pl-PL"/>
        </w:rPr>
        <w:t>kwaśne opady</w:t>
      </w:r>
      <w:r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i/>
          <w:lang w:eastAsia="pl-PL"/>
        </w:rPr>
        <w:t xml:space="preserve">smog </w:t>
      </w:r>
      <w:r>
        <w:rPr>
          <w:rFonts w:ascii="Arial" w:eastAsia="Times New Roman" w:hAnsi="Arial" w:cs="Arial"/>
          <w:lang w:eastAsia="pl-PL"/>
        </w:rPr>
        <w:t>oraz podaje przyczyny występowania tych zjawisk</w:t>
      </w:r>
    </w:p>
    <w:p w:rsidR="00F2180C" w:rsidRDefault="00F2180C" w:rsidP="00F218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wymienia alternatywne </w:t>
      </w:r>
      <w:r>
        <w:rPr>
          <w:rFonts w:ascii="Arial" w:eastAsia="TimesNewRoman" w:hAnsi="Arial" w:cs="Arial"/>
          <w:lang w:eastAsia="pl-PL"/>
        </w:rPr>
        <w:t>ź</w:t>
      </w:r>
      <w:r>
        <w:rPr>
          <w:rFonts w:ascii="Arial" w:eastAsia="Times New Roman" w:hAnsi="Arial" w:cs="Arial"/>
          <w:lang w:eastAsia="pl-PL"/>
        </w:rPr>
        <w:t>ródła energii</w:t>
      </w:r>
    </w:p>
    <w:p w:rsidR="00F2180C" w:rsidRDefault="00F2180C" w:rsidP="00F2180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opisuje zalety i wady alternatywnych źródeł energii</w:t>
      </w:r>
    </w:p>
    <w:p w:rsidR="00F2180C" w:rsidRDefault="00F2180C" w:rsidP="00F2180C">
      <w:pPr>
        <w:pStyle w:val="Bezodstpw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Praca samodzielna</w:t>
      </w:r>
    </w:p>
    <w:p w:rsidR="00F2180C" w:rsidRDefault="00F2180C" w:rsidP="00F2180C">
      <w:pPr>
        <w:pStyle w:val="Bezodstpw"/>
        <w:ind w:left="170"/>
        <w:rPr>
          <w:rFonts w:ascii="Arial" w:hAnsi="Arial" w:cs="Arial"/>
        </w:rPr>
      </w:pPr>
      <w:r>
        <w:rPr>
          <w:rFonts w:ascii="Arial" w:hAnsi="Arial" w:cs="Arial"/>
        </w:rPr>
        <w:t>Przedstawienie odmian alotropowych atomu węgla i określenie ich własności</w:t>
      </w:r>
    </w:p>
    <w:p w:rsidR="00F2180C" w:rsidRDefault="00F2180C" w:rsidP="00F2180C">
      <w:pPr>
        <w:pStyle w:val="Bezodstpw"/>
        <w:ind w:left="170"/>
        <w:rPr>
          <w:rFonts w:ascii="Arial" w:hAnsi="Arial" w:cs="Arial"/>
        </w:rPr>
      </w:pPr>
      <w:r>
        <w:rPr>
          <w:rFonts w:ascii="Arial" w:hAnsi="Arial" w:cs="Arial"/>
        </w:rPr>
        <w:t xml:space="preserve">Omówienie alternatywnych źródeł energii z których słuchacz może skorzystać </w:t>
      </w:r>
    </w:p>
    <w:p w:rsidR="00F2180C" w:rsidRDefault="00F2180C" w:rsidP="00F2180C">
      <w:pPr>
        <w:pStyle w:val="Bezodstpw"/>
        <w:ind w:left="170"/>
        <w:rPr>
          <w:rFonts w:ascii="Arial" w:hAnsi="Arial" w:cs="Arial"/>
        </w:rPr>
      </w:pPr>
      <w:r>
        <w:rPr>
          <w:rFonts w:ascii="Arial" w:hAnsi="Arial" w:cs="Arial"/>
        </w:rPr>
        <w:t xml:space="preserve"> Źródło: podręcznik do chemii do szkoły </w:t>
      </w:r>
      <w:proofErr w:type="spellStart"/>
      <w:r>
        <w:rPr>
          <w:rFonts w:ascii="Arial" w:hAnsi="Arial" w:cs="Arial"/>
        </w:rPr>
        <w:t>ponadgimnazjalnej</w:t>
      </w:r>
      <w:proofErr w:type="spellEnd"/>
      <w:r>
        <w:rPr>
          <w:rFonts w:ascii="Arial" w:hAnsi="Arial" w:cs="Arial"/>
        </w:rPr>
        <w:t xml:space="preserve"> zakres podstawowy</w:t>
      </w:r>
      <w:bookmarkStart w:id="0" w:name="_GoBack"/>
      <w:bookmarkEnd w:id="0"/>
      <w:r>
        <w:rPr>
          <w:rFonts w:ascii="Arial" w:hAnsi="Arial" w:cs="Arial"/>
        </w:rPr>
        <w:t xml:space="preserve"> (wyd. Nowa Era, Operon), platforma epodręczniki.pl</w:t>
      </w:r>
    </w:p>
    <w:p w:rsidR="00F2180C" w:rsidRDefault="00F2180C" w:rsidP="00F2180C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eastAsia="Times New Roman" w:hAnsi="Arial" w:cs="Arial"/>
          <w:lang w:eastAsia="pl-PL"/>
        </w:rPr>
      </w:pPr>
    </w:p>
    <w:p w:rsidR="00F2180C" w:rsidRDefault="00F2180C" w:rsidP="00F21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2180C" w:rsidRDefault="00F16701" w:rsidP="00F2180C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JĘZYK ANGIELSKI mgr Jerzy Kamiński</w:t>
      </w:r>
    </w:p>
    <w:p w:rsidR="00F2180C" w:rsidRDefault="00F2180C" w:rsidP="00F21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16701" w:rsidRDefault="00F16701" w:rsidP="00F1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Prosz</w:t>
      </w:r>
      <w:proofErr w:type="spellEnd"/>
      <w:r>
        <w:rPr>
          <w:rFonts w:ascii="Times New Roman" w:hAnsi="Times New Roman" w:cs="Times New Roman"/>
          <w:sz w:val="24"/>
          <w:szCs w:val="24"/>
        </w:rPr>
        <w:t>ę o przeczytanie i odpowiedź na pytania do tekstu, który znajduje się pod adresem:</w:t>
      </w:r>
    </w:p>
    <w:p w:rsidR="00F16701" w:rsidRDefault="00F16701" w:rsidP="00F167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16701" w:rsidRDefault="004F41D0" w:rsidP="00F1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F167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https://www.gettinenglish.com/wardrobing-poziom-b1/</w:t>
        </w:r>
      </w:hyperlink>
    </w:p>
    <w:p w:rsidR="00F16701" w:rsidRDefault="00F16701" w:rsidP="00F167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16701" w:rsidRDefault="00F16701" w:rsidP="00F1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również odwiedzić stronę </w:t>
      </w:r>
    </w:p>
    <w:p w:rsidR="00F16701" w:rsidRDefault="00F16701" w:rsidP="00F167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16701" w:rsidRDefault="004F41D0" w:rsidP="00F1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F167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https://www.e-korepetycje.net/artykuly/matura-ustna-z-angielskiego</w:t>
        </w:r>
      </w:hyperlink>
    </w:p>
    <w:p w:rsidR="00F16701" w:rsidRDefault="00F16701" w:rsidP="00F167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16701" w:rsidRDefault="00F16701" w:rsidP="00F167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16701" w:rsidRDefault="00F16701" w:rsidP="00F1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zapozna</w:t>
      </w:r>
      <w:proofErr w:type="spellEnd"/>
      <w:r>
        <w:rPr>
          <w:rFonts w:ascii="Times New Roman" w:hAnsi="Times New Roman" w:cs="Times New Roman"/>
          <w:sz w:val="24"/>
          <w:szCs w:val="24"/>
        </w:rPr>
        <w:t>ć się ze zwrotami, które są przydatne na ustnej maturze.</w:t>
      </w:r>
    </w:p>
    <w:p w:rsidR="00F16701" w:rsidRDefault="00F16701" w:rsidP="00F167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16701" w:rsidRDefault="00F16701" w:rsidP="00F1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</w:t>
      </w:r>
      <w:proofErr w:type="spellStart"/>
      <w:r>
        <w:rPr>
          <w:rFonts w:ascii="Times New Roman" w:hAnsi="Times New Roman" w:cs="Times New Roman"/>
          <w:sz w:val="24"/>
          <w:szCs w:val="24"/>
        </w:rPr>
        <w:t>śli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macie Państwo pytania proszę o kontakt:</w:t>
      </w:r>
    </w:p>
    <w:p w:rsidR="00F16701" w:rsidRDefault="00F16701" w:rsidP="00F16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ls1976@interia.pl</w:t>
      </w:r>
    </w:p>
    <w:p w:rsidR="00F2180C" w:rsidRDefault="00F2180C" w:rsidP="00F21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2180C" w:rsidRDefault="00F2180C" w:rsidP="00F2180C">
      <w:pPr>
        <w:widowControl w:val="0"/>
        <w:autoSpaceDE w:val="0"/>
        <w:autoSpaceDN w:val="0"/>
        <w:adjustRightInd w:val="0"/>
        <w:spacing w:after="0" w:line="240" w:lineRule="auto"/>
        <w:ind w:left="318"/>
        <w:rPr>
          <w:rFonts w:ascii="Arial" w:eastAsia="Times New Roman" w:hAnsi="Arial" w:cs="Arial"/>
          <w:lang w:eastAsia="pl-PL"/>
        </w:rPr>
      </w:pPr>
    </w:p>
    <w:p w:rsidR="00F2180C" w:rsidRDefault="00F2180C" w:rsidP="00F2180C">
      <w:pPr>
        <w:pStyle w:val="Bezodstpw"/>
      </w:pPr>
    </w:p>
    <w:p w:rsidR="00194C7A" w:rsidRPr="00F2180C" w:rsidRDefault="00194C7A" w:rsidP="00F2180C"/>
    <w:sectPr w:rsidR="00194C7A" w:rsidRPr="00F2180C" w:rsidSect="0019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66FD"/>
    <w:multiLevelType w:val="hybridMultilevel"/>
    <w:tmpl w:val="3F76F9E0"/>
    <w:lvl w:ilvl="0" w:tplc="B8ECE2D2">
      <w:numFmt w:val="bullet"/>
      <w:lvlText w:val="•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86638"/>
    <w:multiLevelType w:val="singleLevel"/>
    <w:tmpl w:val="753AB9C8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2">
    <w:nsid w:val="464163D3"/>
    <w:multiLevelType w:val="hybridMultilevel"/>
    <w:tmpl w:val="04882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D2638"/>
    <w:multiLevelType w:val="singleLevel"/>
    <w:tmpl w:val="551EE274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4">
    <w:nsid w:val="5D76462F"/>
    <w:multiLevelType w:val="singleLevel"/>
    <w:tmpl w:val="0A54A1B6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5">
    <w:nsid w:val="66010404"/>
    <w:multiLevelType w:val="hybridMultilevel"/>
    <w:tmpl w:val="6BCC1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C2CA8"/>
    <w:multiLevelType w:val="singleLevel"/>
    <w:tmpl w:val="1AD84C60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53B"/>
    <w:rsid w:val="00047779"/>
    <w:rsid w:val="00194C7A"/>
    <w:rsid w:val="001F79DC"/>
    <w:rsid w:val="0039153B"/>
    <w:rsid w:val="003C3C27"/>
    <w:rsid w:val="004F41D0"/>
    <w:rsid w:val="00567AAC"/>
    <w:rsid w:val="00610BED"/>
    <w:rsid w:val="00844929"/>
    <w:rsid w:val="008F5EF9"/>
    <w:rsid w:val="00BD2F5F"/>
    <w:rsid w:val="00EC3FE2"/>
    <w:rsid w:val="00F16701"/>
    <w:rsid w:val="00F2180C"/>
    <w:rsid w:val="00F25557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EF9"/>
    <w:pPr>
      <w:ind w:left="720"/>
      <w:contextualSpacing/>
    </w:pPr>
  </w:style>
  <w:style w:type="paragraph" w:styleId="Bezodstpw">
    <w:name w:val="No Spacing"/>
    <w:uiPriority w:val="1"/>
    <w:qFormat/>
    <w:rsid w:val="00F218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korepetycje.net/artykuly/matura-ustna-z-angielskiego" TargetMode="External"/><Relationship Id="rId5" Type="http://schemas.openxmlformats.org/officeDocument/2006/relationships/hyperlink" Target="https://www.gettinenglish.com/wardrobing-poziom-b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730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15</cp:revision>
  <dcterms:created xsi:type="dcterms:W3CDTF">2020-03-30T13:32:00Z</dcterms:created>
  <dcterms:modified xsi:type="dcterms:W3CDTF">2020-04-16T06:56:00Z</dcterms:modified>
</cp:coreProperties>
</file>