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0" w:rsidRDefault="004A2D30" w:rsidP="004A2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Materiał na zajęcia 4-5 kwietnia 2020r  </w:t>
      </w:r>
    </w:p>
    <w:p w:rsidR="004A2D30" w:rsidRDefault="004A2D30" w:rsidP="004A2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Kierunek: Technik usług kosmetycznych  , semestr II </w:t>
      </w:r>
    </w:p>
    <w:p w:rsidR="004A2D30" w:rsidRDefault="004A2D30" w:rsidP="004A2D30">
      <w:pPr>
        <w:rPr>
          <w:rStyle w:val="postbody1"/>
          <w:sz w:val="24"/>
          <w:szCs w:val="24"/>
          <w:u w:val="single"/>
        </w:rPr>
      </w:pPr>
      <w:r>
        <w:rPr>
          <w:rStyle w:val="postbody1"/>
          <w:rFonts w:ascii="Arial" w:hAnsi="Arial" w:cs="Arial"/>
          <w:b/>
          <w:sz w:val="24"/>
          <w:szCs w:val="24"/>
          <w:u w:val="single"/>
        </w:rPr>
        <w:t xml:space="preserve">Przedmiot: Pierwsza pomoc </w:t>
      </w:r>
      <w:proofErr w:type="spellStart"/>
      <w:r>
        <w:rPr>
          <w:rStyle w:val="postbody1"/>
          <w:rFonts w:ascii="Arial" w:hAnsi="Arial" w:cs="Arial"/>
          <w:b/>
          <w:sz w:val="24"/>
          <w:szCs w:val="24"/>
          <w:u w:val="single"/>
        </w:rPr>
        <w:t>przedmedyczna</w:t>
      </w:r>
      <w:proofErr w:type="spellEnd"/>
      <w:r>
        <w:rPr>
          <w:rStyle w:val="postbody1"/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2D30" w:rsidRDefault="004A2D30" w:rsidP="004A2D30">
      <w:r>
        <w:rPr>
          <w:rStyle w:val="postbody1"/>
          <w:rFonts w:ascii="Arial" w:hAnsi="Arial" w:cs="Arial"/>
          <w:b/>
          <w:sz w:val="24"/>
          <w:szCs w:val="24"/>
        </w:rPr>
        <w:t xml:space="preserve">Prowadzący: mgr Marzena </w:t>
      </w:r>
      <w:proofErr w:type="spellStart"/>
      <w:r>
        <w:rPr>
          <w:rStyle w:val="postbody1"/>
          <w:rFonts w:ascii="Arial" w:hAnsi="Arial" w:cs="Arial"/>
          <w:b/>
          <w:sz w:val="24"/>
          <w:szCs w:val="24"/>
        </w:rPr>
        <w:t>Loranty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</w:p>
    <w:p w:rsidR="004A2D30" w:rsidRDefault="004A2D30" w:rsidP="004A2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Urządzenie AED i defibrylacja. </w:t>
      </w:r>
    </w:p>
    <w:p w:rsidR="004A2D30" w:rsidRDefault="004A2D30" w:rsidP="004A2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Dowiedzieć się co to jest urządzenie AED , jego zadania i przeznaczenie</w:t>
      </w:r>
      <w:bookmarkStart w:id="0" w:name="_GoBack"/>
      <w:bookmarkEnd w:id="0"/>
    </w:p>
    <w:p w:rsidR="00664AA3" w:rsidRDefault="00664AA3" w:rsidP="00664AA3">
      <w:pPr>
        <w:rPr>
          <w:b/>
          <w:sz w:val="24"/>
          <w:szCs w:val="24"/>
        </w:rPr>
      </w:pPr>
    </w:p>
    <w:p w:rsidR="00664AA3" w:rsidRPr="006D2E87" w:rsidRDefault="00664AA3" w:rsidP="00664AA3">
      <w:pPr>
        <w:rPr>
          <w:b/>
          <w:sz w:val="24"/>
          <w:szCs w:val="24"/>
          <w:u w:val="single"/>
        </w:rPr>
      </w:pPr>
      <w:r w:rsidRPr="006D2E87">
        <w:rPr>
          <w:b/>
          <w:sz w:val="24"/>
          <w:szCs w:val="24"/>
          <w:u w:val="single"/>
        </w:rPr>
        <w:t>Kosmetyka semestr II – zagadnienia</w:t>
      </w:r>
    </w:p>
    <w:p w:rsidR="00664AA3" w:rsidRDefault="00664AA3" w:rsidP="00664A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(Karina </w:t>
      </w:r>
      <w:proofErr w:type="spellStart"/>
      <w:r>
        <w:rPr>
          <w:b/>
          <w:sz w:val="24"/>
          <w:szCs w:val="24"/>
        </w:rPr>
        <w:t>Samczyńska</w:t>
      </w:r>
      <w:proofErr w:type="spellEnd"/>
      <w:r>
        <w:rPr>
          <w:b/>
          <w:sz w:val="24"/>
          <w:szCs w:val="24"/>
        </w:rPr>
        <w:t>)</w:t>
      </w:r>
    </w:p>
    <w:p w:rsidR="00664AA3" w:rsidRDefault="00664AA3" w:rsidP="00664AA3"/>
    <w:p w:rsidR="00664AA3" w:rsidRDefault="00664AA3" w:rsidP="00664AA3">
      <w:r>
        <w:t>*Maska ziołowa na okolicę twarzy, szyi i dekoltu – charakterystyka, działanie oraz sposób wykonania; wskazania oraz przeciwwskazania</w:t>
      </w:r>
    </w:p>
    <w:p w:rsidR="00664AA3" w:rsidRDefault="00664AA3" w:rsidP="00664AA3">
      <w:r>
        <w:t>*Klasyczne oczyszczanie twarzy – na czym polega, jakie są potrzebne preparaty ( charakterystyka tych preparatów), przygotowanie stanowiska pracy, etapy wykonania zabiegu, wskazania oraz przeciwwskazania</w:t>
      </w:r>
    </w:p>
    <w:p w:rsidR="00664AA3" w:rsidRDefault="00664AA3" w:rsidP="00664AA3"/>
    <w:p w:rsidR="00664AA3" w:rsidRDefault="00664AA3" w:rsidP="00664AA3">
      <w:r>
        <w:t>Materiały pomocnicze:</w:t>
      </w:r>
    </w:p>
    <w:p w:rsidR="00664AA3" w:rsidRDefault="00664AA3" w:rsidP="00664AA3">
      <w:r>
        <w:t xml:space="preserve">&gt;Dylewska – </w:t>
      </w:r>
      <w:proofErr w:type="spellStart"/>
      <w:r>
        <w:t>Grzelakowska</w:t>
      </w:r>
      <w:proofErr w:type="spellEnd"/>
      <w:r>
        <w:t>, Kosmetyka Stosowana.</w:t>
      </w:r>
    </w:p>
    <w:p w:rsidR="00664AA3" w:rsidRDefault="00664AA3" w:rsidP="00664AA3">
      <w:r>
        <w:t>&gt;KOSMETYKA PODRĘCZNIK DO NAUKI ZAWODU, PORADNIK</w:t>
      </w:r>
    </w:p>
    <w:p w:rsidR="00664AA3" w:rsidRDefault="00664AA3" w:rsidP="00664AA3">
      <w:r>
        <w:t>Autor:</w:t>
      </w:r>
      <w:r>
        <w:tab/>
      </w:r>
      <w:proofErr w:type="spellStart"/>
      <w:r>
        <w:t>PetersImke</w:t>
      </w:r>
      <w:proofErr w:type="spellEnd"/>
      <w:r>
        <w:t xml:space="preserve"> Barbara</w:t>
      </w:r>
    </w:p>
    <w:p w:rsidR="00664AA3" w:rsidRDefault="00664AA3" w:rsidP="00664AA3">
      <w:r>
        <w:t xml:space="preserve">&gt;Monika </w:t>
      </w:r>
      <w:proofErr w:type="spellStart"/>
      <w:r>
        <w:t>Sekita-Pilch</w:t>
      </w:r>
      <w:proofErr w:type="spellEnd"/>
      <w:r>
        <w:t xml:space="preserve">, Małgorzata </w:t>
      </w:r>
      <w:proofErr w:type="spellStart"/>
      <w:r>
        <w:t>Rajczykowska</w:t>
      </w:r>
      <w:proofErr w:type="spellEnd"/>
    </w:p>
    <w:p w:rsidR="006D2E87" w:rsidRDefault="006D2E87" w:rsidP="006D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D2E87" w:rsidRDefault="006D2E87" w:rsidP="006D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II  -Technik usług kosmetycznych DERMATOLOGIA</w:t>
      </w:r>
    </w:p>
    <w:p w:rsidR="006D2E87" w:rsidRDefault="006D2E87" w:rsidP="006D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87" w:rsidRDefault="006D2E87" w:rsidP="006D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Inne choroby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skóry:choroby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łojotokowe, grudkowo - złuszczające, zaburzenia barwnikowe i zaburzenia rogowacenia</w:t>
      </w:r>
    </w:p>
    <w:p w:rsidR="006D2E87" w:rsidRDefault="006D2E87" w:rsidP="006D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87" w:rsidRDefault="006D2E87" w:rsidP="006D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II  -Technik usług kosmetycznych PODSTAWY ANATOMII I FIZJOLOGII</w:t>
      </w:r>
    </w:p>
    <w:p w:rsidR="006D2E87" w:rsidRDefault="006D2E87" w:rsidP="006D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87" w:rsidRDefault="006D2E87" w:rsidP="006D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Układ nerwowy człowieka, budowa i funkcjonowanie</w:t>
      </w:r>
    </w:p>
    <w:p w:rsidR="00A86215" w:rsidRDefault="00A86215" w:rsidP="00A86215">
      <w:pPr>
        <w:rPr>
          <w:b/>
        </w:rPr>
      </w:pPr>
      <w:r>
        <w:rPr>
          <w:b/>
        </w:rPr>
        <w:t xml:space="preserve">Podstawy przedsiębiorczości </w:t>
      </w:r>
    </w:p>
    <w:p w:rsidR="00A86215" w:rsidRDefault="00A86215" w:rsidP="00A86215">
      <w:r>
        <w:t xml:space="preserve">Zagadnienia: </w:t>
      </w:r>
    </w:p>
    <w:p w:rsidR="00A86215" w:rsidRDefault="00A86215" w:rsidP="00A86215">
      <w:r>
        <w:t>1. Wyjaśnianie mechanizmów funkcjonowania gospodarki rynkowej, powiązań między jej podmiotami oraz poznanie roli państwa w procesach gospodarczych.</w:t>
      </w:r>
    </w:p>
    <w:p w:rsidR="00A86215" w:rsidRDefault="00A86215" w:rsidP="00A86215">
      <w:r>
        <w:t xml:space="preserve">- </w:t>
      </w:r>
      <w:hyperlink r:id="rId4" w:history="1">
        <w:r>
          <w:rPr>
            <w:rStyle w:val="Hipercze"/>
          </w:rPr>
          <w:t>https://pl.wikipedia.org/wiki/Mechanizm_rynkowy</w:t>
        </w:r>
      </w:hyperlink>
    </w:p>
    <w:p w:rsidR="00A86215" w:rsidRDefault="00A86215" w:rsidP="00A86215">
      <w:r>
        <w:lastRenderedPageBreak/>
        <w:t xml:space="preserve">- </w:t>
      </w:r>
      <w:hyperlink r:id="rId5" w:history="1">
        <w:r>
          <w:rPr>
            <w:rStyle w:val="Hipercze"/>
          </w:rPr>
          <w:t>https://pl.wikipedia.org/wiki/Gospodarka_rynkowa</w:t>
        </w:r>
      </w:hyperlink>
    </w:p>
    <w:p w:rsidR="00A86215" w:rsidRDefault="00A86215" w:rsidP="00A86215">
      <w:r>
        <w:t xml:space="preserve">- </w:t>
      </w:r>
      <w:hyperlink r:id="rId6" w:history="1">
        <w:r>
          <w:rPr>
            <w:rStyle w:val="Hipercze"/>
          </w:rPr>
          <w:t>https://pl.wikipedia.org/wiki/Wolny_rynek</w:t>
        </w:r>
      </w:hyperlink>
    </w:p>
    <w:p w:rsidR="00A86215" w:rsidRDefault="00A86215" w:rsidP="00A86215"/>
    <w:p w:rsidR="00A86215" w:rsidRDefault="00A86215" w:rsidP="00A86215">
      <w:r>
        <w:t xml:space="preserve"> 2. Zaznajomienie się z prawami i instytucjami chroniącymi konsumenta. </w:t>
      </w:r>
    </w:p>
    <w:p w:rsidR="00A86215" w:rsidRDefault="00A86215" w:rsidP="00A86215">
      <w:hyperlink r:id="rId7" w:history="1">
        <w:r>
          <w:rPr>
            <w:rStyle w:val="Hipercze"/>
          </w:rPr>
          <w:t>https://prawakonsumenta.uokik.gov.pl/</w:t>
        </w:r>
      </w:hyperlink>
    </w:p>
    <w:p w:rsidR="00A86215" w:rsidRDefault="00A86215" w:rsidP="00A86215">
      <w:r>
        <w:t xml:space="preserve">na tej stronie przedstawione są prawa i obowiązki konsumenta, prawa do wniesienia skarg, odwołań , </w:t>
      </w:r>
    </w:p>
    <w:p w:rsidR="00A86215" w:rsidRDefault="00A86215" w:rsidP="00A86215">
      <w:r>
        <w:t xml:space="preserve">3. Rozumienie roli pieniądza, rynków i instytucji finansowych w gospodarce, </w:t>
      </w:r>
      <w:hyperlink r:id="rId8" w:history="1">
        <w:r>
          <w:rPr>
            <w:rStyle w:val="Hipercze"/>
          </w:rPr>
          <w:t>file:///C:/Users/Admin/Downloads/3.9.-pieniadz-w-gospodarce-podrecznik-teoria.pdf</w:t>
        </w:r>
      </w:hyperlink>
    </w:p>
    <w:p w:rsidR="00A86215" w:rsidRDefault="00A86215" w:rsidP="00A86215">
      <w:r>
        <w:t>4. Poznanie rodzajów podatków w Polsce</w:t>
      </w:r>
    </w:p>
    <w:p w:rsidR="00A86215" w:rsidRDefault="00A86215" w:rsidP="00A86215">
      <w:r>
        <w:t xml:space="preserve">- </w:t>
      </w:r>
      <w:hyperlink r:id="rId9" w:history="1">
        <w:r>
          <w:rPr>
            <w:rStyle w:val="Hipercze"/>
          </w:rPr>
          <w:t>https://www.podatki.gov.pl/abc-podatkow/podatki-w-polsce/</w:t>
        </w:r>
      </w:hyperlink>
    </w:p>
    <w:p w:rsidR="00A86215" w:rsidRDefault="00A86215" w:rsidP="00A86215">
      <w:r>
        <w:t xml:space="preserve">- </w:t>
      </w:r>
      <w:hyperlink r:id="rId10" w:history="1">
        <w:r>
          <w:rPr>
            <w:rStyle w:val="Hipercze"/>
          </w:rPr>
          <w:t>https://www.podatki.gov.pl/abc-podatkow/</w:t>
        </w:r>
      </w:hyperlink>
    </w:p>
    <w:p w:rsidR="00194C7A" w:rsidRDefault="00194C7A"/>
    <w:sectPr w:rsidR="00194C7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194C7A"/>
    <w:rsid w:val="0039153B"/>
    <w:rsid w:val="004A2D30"/>
    <w:rsid w:val="00553E83"/>
    <w:rsid w:val="00664AA3"/>
    <w:rsid w:val="006D2E87"/>
    <w:rsid w:val="009F0F6E"/>
    <w:rsid w:val="00A86215"/>
    <w:rsid w:val="00D74ABD"/>
    <w:rsid w:val="00F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1">
    <w:name w:val="postbody1"/>
    <w:basedOn w:val="Domylnaczcionkaakapitu"/>
    <w:rsid w:val="004A2D30"/>
    <w:rPr>
      <w:color w:val="CCCCCC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3.9.-pieniadz-w-gospodarce-podrecznik-teori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wakonsumenta.uokik.gov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Wolny_ryn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Gospodarka_rynkowa" TargetMode="External"/><Relationship Id="rId10" Type="http://schemas.openxmlformats.org/officeDocument/2006/relationships/hyperlink" Target="https://www.podatki.gov.pl/abc-podatkow/" TargetMode="External"/><Relationship Id="rId4" Type="http://schemas.openxmlformats.org/officeDocument/2006/relationships/hyperlink" Target="https://pl.wikipedia.org/wiki/Mechanizm_rynkowy" TargetMode="External"/><Relationship Id="rId9" Type="http://schemas.openxmlformats.org/officeDocument/2006/relationships/hyperlink" Target="https://www.podatki.gov.pl/abc-podatkow/podatki-w-pols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2020-03-30T13:32:00Z</dcterms:created>
  <dcterms:modified xsi:type="dcterms:W3CDTF">2020-04-03T17:14:00Z</dcterms:modified>
</cp:coreProperties>
</file>