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6A" w:rsidRDefault="00377DBF" w:rsidP="00D92E6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KOSMETYKA III</w:t>
      </w:r>
    </w:p>
    <w:p w:rsidR="00D92E6A" w:rsidRDefault="00D92E6A" w:rsidP="00D92E6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proszę napisać pracę na jeden temat z każdego przedmiotu i załączyć stronę przewodnią            ( data oddania maj 2020) na dzień dzisiejszy proszę nie przesyłać na maila szkoły, ani do nauczycieli. Mam nadzieję ,że oddacie je osobiście. Pozdrawiam.</w:t>
      </w: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DZIAŁALNOŚĆ GOSPODARCZA I USŁUGOWA W SALONIE KOSMETYCZNYM mgr Szczepan Zieliński</w:t>
      </w:r>
    </w:p>
    <w:p w:rsidR="00377DBF" w:rsidRDefault="00377DBF" w:rsidP="00377DBF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Sposoby i tryby zakładania podmiotów gospodarczych.</w:t>
      </w:r>
    </w:p>
    <w:p w:rsidR="00377DBF" w:rsidRDefault="00377DBF" w:rsidP="00377DBF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Sposoby opodatkowania podmiotów gospodarczych</w:t>
      </w:r>
    </w:p>
    <w:p w:rsidR="00377DBF" w:rsidRDefault="00377DBF" w:rsidP="00377DBF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Biznes plan małego przedsiębiorstwa -opisać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JĘZYK ANGIELSKI W KOSMETYCE mgr Jerzy Kamiński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Witaminy i minera</w:t>
      </w:r>
      <w:r>
        <w:rPr>
          <w:rFonts w:ascii="Times New Roman" w:hAnsi="Times New Roman" w:cs="Times New Roman"/>
          <w:sz w:val="24"/>
          <w:szCs w:val="24"/>
        </w:rPr>
        <w:t>ły dla zdrowia i urody.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Zawansowane technologie w salonach kosmetycznych.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Sztuka makija</w:t>
      </w:r>
      <w:r>
        <w:rPr>
          <w:rFonts w:ascii="Times New Roman" w:hAnsi="Times New Roman" w:cs="Times New Roman"/>
          <w:sz w:val="24"/>
          <w:szCs w:val="24"/>
        </w:rPr>
        <w:t>żu – jak prawidłowo wykonać makijaż.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377DBF" w:rsidRDefault="00377DBF" w:rsidP="00377DBF">
      <w:pPr>
        <w:ind w:left="360"/>
        <w:rPr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PODSTAWY ANATOMICZNO DERMATOLOGICZNE mgr Włodzimierz Muszyński</w:t>
      </w:r>
      <w:r>
        <w:rPr>
          <w:sz w:val="24"/>
          <w:szCs w:val="24"/>
        </w:rPr>
        <w:t xml:space="preserve"> </w:t>
      </w:r>
    </w:p>
    <w:p w:rsidR="00377DBF" w:rsidRDefault="00377DBF" w:rsidP="00377DB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Budowa i czynności układu pokarmowego</w:t>
      </w:r>
    </w:p>
    <w:p w:rsidR="00377DBF" w:rsidRDefault="00377DBF" w:rsidP="00377DB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Układ wydalniczy człowieka</w:t>
      </w:r>
    </w:p>
    <w:p w:rsidR="00377DBF" w:rsidRDefault="00377DBF" w:rsidP="00377DB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Budowa i rola skóry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KOSMETYKA PIELĘGNACYJNA I UPIĘKSZAJĄCA DŁONI, STÓP I CIAŁA mgr Monika Sękowska</w:t>
      </w:r>
    </w:p>
    <w:p w:rsidR="00377DBF" w:rsidRDefault="00377DBF" w:rsidP="00377DBF">
      <w:pPr>
        <w:rPr>
          <w:sz w:val="24"/>
          <w:szCs w:val="24"/>
        </w:rPr>
      </w:pPr>
      <w:r>
        <w:rPr>
          <w:sz w:val="24"/>
          <w:szCs w:val="24"/>
        </w:rPr>
        <w:t>1.Parafinoterapia i rodzaje zabiegów parafinowych                                                                                2. Ocena  stanu skóry dłoni, stóp i paznokci. Wywiad kosmetyczny.                                                  3. Pedicure dla diabetyka .Wskazania i przeciwwskazania do zabiegów.</w:t>
      </w:r>
    </w:p>
    <w:p w:rsidR="002A0002" w:rsidRPr="002A0002" w:rsidRDefault="00377DBF" w:rsidP="002A0002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ZABIEGI PIELĘGNACYJNE I UPIĘKSZAJACE DŁONI, STÓ I CIAŁA mgr Karina Samczyńska</w:t>
      </w:r>
    </w:p>
    <w:p w:rsidR="002A0002" w:rsidRDefault="002A0002" w:rsidP="002A0002">
      <w:pPr>
        <w:pStyle w:val="Akapitzlist"/>
        <w:numPr>
          <w:ilvl w:val="0"/>
          <w:numId w:val="24"/>
        </w:numPr>
      </w:pPr>
      <w:r>
        <w:t>Opisz zabiegi wyszczuplające i ujędrniające na ciało</w:t>
      </w:r>
    </w:p>
    <w:p w:rsidR="002A0002" w:rsidRDefault="002A0002" w:rsidP="002A0002">
      <w:pPr>
        <w:pStyle w:val="Akapitzlist"/>
        <w:numPr>
          <w:ilvl w:val="0"/>
          <w:numId w:val="24"/>
        </w:numPr>
      </w:pPr>
      <w:r>
        <w:t>Opisz dostępne zabiegi usuwania nadmiernego owłosienia okolic ciała</w:t>
      </w:r>
    </w:p>
    <w:p w:rsidR="002A0002" w:rsidRDefault="002A0002" w:rsidP="002A0002">
      <w:pPr>
        <w:pStyle w:val="Akapitzlist"/>
        <w:numPr>
          <w:ilvl w:val="0"/>
          <w:numId w:val="24"/>
        </w:numPr>
      </w:pPr>
      <w:r>
        <w:t>Opisz zabiegi zapobiegające rozstępom oraz redukujące rozstępy</w:t>
      </w:r>
    </w:p>
    <w:p w:rsidR="00377DBF" w:rsidRDefault="00377DBF" w:rsidP="00377DBF">
      <w:pPr>
        <w:rPr>
          <w:b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A92233" w:rsidRDefault="00A92233" w:rsidP="00377DBF">
      <w:pPr>
        <w:rPr>
          <w:b/>
          <w:color w:val="FF0000"/>
          <w:sz w:val="24"/>
          <w:szCs w:val="24"/>
        </w:rPr>
      </w:pPr>
    </w:p>
    <w:p w:rsidR="00A92233" w:rsidRDefault="00A92233" w:rsidP="00377DBF">
      <w:pPr>
        <w:rPr>
          <w:b/>
          <w:color w:val="FF0000"/>
          <w:sz w:val="24"/>
          <w:szCs w:val="24"/>
        </w:rPr>
      </w:pPr>
    </w:p>
    <w:sectPr w:rsidR="00A92233" w:rsidSect="0040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18E7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6589E"/>
    <w:multiLevelType w:val="hybridMultilevel"/>
    <w:tmpl w:val="7BCEF582"/>
    <w:lvl w:ilvl="0" w:tplc="BDC84B76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7755D"/>
    <w:multiLevelType w:val="hybridMultilevel"/>
    <w:tmpl w:val="E066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830BF"/>
    <w:multiLevelType w:val="hybridMultilevel"/>
    <w:tmpl w:val="5A9A2E72"/>
    <w:lvl w:ilvl="0" w:tplc="D5A8113A">
      <w:start w:val="1"/>
      <w:numFmt w:val="upp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D1832"/>
    <w:multiLevelType w:val="hybridMultilevel"/>
    <w:tmpl w:val="86921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E1E48"/>
    <w:multiLevelType w:val="hybridMultilevel"/>
    <w:tmpl w:val="200A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006EA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74897"/>
    <w:multiLevelType w:val="hybridMultilevel"/>
    <w:tmpl w:val="1BFE3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1492"/>
    <w:multiLevelType w:val="hybridMultilevel"/>
    <w:tmpl w:val="485C5E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71EA6"/>
    <w:multiLevelType w:val="hybridMultilevel"/>
    <w:tmpl w:val="F3CE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F2029"/>
    <w:multiLevelType w:val="hybridMultilevel"/>
    <w:tmpl w:val="63FA0854"/>
    <w:lvl w:ilvl="0" w:tplc="50B23EF4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B141B"/>
    <w:multiLevelType w:val="hybridMultilevel"/>
    <w:tmpl w:val="D556CFD4"/>
    <w:lvl w:ilvl="0" w:tplc="7A72DE18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1716A"/>
    <w:multiLevelType w:val="hybridMultilevel"/>
    <w:tmpl w:val="A3D81CC2"/>
    <w:lvl w:ilvl="0" w:tplc="58DE947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91764"/>
    <w:multiLevelType w:val="hybridMultilevel"/>
    <w:tmpl w:val="4460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718BD"/>
    <w:multiLevelType w:val="hybridMultilevel"/>
    <w:tmpl w:val="3A4C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EC37E0"/>
    <w:multiLevelType w:val="hybridMultilevel"/>
    <w:tmpl w:val="6E368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580BF7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A67FB5"/>
    <w:multiLevelType w:val="hybridMultilevel"/>
    <w:tmpl w:val="59407AFA"/>
    <w:lvl w:ilvl="0" w:tplc="669CC866">
      <w:start w:val="1"/>
      <w:numFmt w:val="upp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614064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D30B53"/>
    <w:multiLevelType w:val="hybridMultilevel"/>
    <w:tmpl w:val="46582370"/>
    <w:lvl w:ilvl="0" w:tplc="1C92723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633F43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00131"/>
    <w:multiLevelType w:val="hybridMultilevel"/>
    <w:tmpl w:val="203AB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CA0447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13CDF"/>
    <w:multiLevelType w:val="hybridMultilevel"/>
    <w:tmpl w:val="76480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7DBF"/>
    <w:rsid w:val="000533B7"/>
    <w:rsid w:val="002A0002"/>
    <w:rsid w:val="002C2A59"/>
    <w:rsid w:val="00377DBF"/>
    <w:rsid w:val="003A2D41"/>
    <w:rsid w:val="0040476E"/>
    <w:rsid w:val="00427439"/>
    <w:rsid w:val="007A3840"/>
    <w:rsid w:val="00926643"/>
    <w:rsid w:val="009365BD"/>
    <w:rsid w:val="00A1133C"/>
    <w:rsid w:val="00A92233"/>
    <w:rsid w:val="00B60464"/>
    <w:rsid w:val="00C13303"/>
    <w:rsid w:val="00D92E6A"/>
    <w:rsid w:val="00DC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DBF"/>
    <w:pPr>
      <w:ind w:left="720"/>
      <w:contextualSpacing/>
    </w:pPr>
  </w:style>
  <w:style w:type="character" w:customStyle="1" w:styleId="mn">
    <w:name w:val="mn"/>
    <w:basedOn w:val="Domylnaczcionkaakapitu"/>
    <w:rsid w:val="00377DBF"/>
  </w:style>
  <w:style w:type="character" w:customStyle="1" w:styleId="mo">
    <w:name w:val="mo"/>
    <w:basedOn w:val="Domylnaczcionkaakapitu"/>
    <w:rsid w:val="00377DBF"/>
  </w:style>
  <w:style w:type="character" w:styleId="Pogrubienie">
    <w:name w:val="Strong"/>
    <w:basedOn w:val="Domylnaczcionkaakapitu"/>
    <w:uiPriority w:val="22"/>
    <w:qFormat/>
    <w:rsid w:val="00377D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10</cp:revision>
  <dcterms:created xsi:type="dcterms:W3CDTF">2020-03-30T13:06:00Z</dcterms:created>
  <dcterms:modified xsi:type="dcterms:W3CDTF">2020-04-03T17:36:00Z</dcterms:modified>
</cp:coreProperties>
</file>