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36" w:rsidRDefault="00392636" w:rsidP="00392636">
      <w:pPr>
        <w:jc w:val="center"/>
        <w:rPr>
          <w:b/>
        </w:rPr>
      </w:pPr>
      <w:r>
        <w:rPr>
          <w:b/>
        </w:rPr>
        <w:t>TEST SPRAWDZAJĄCY</w:t>
      </w:r>
    </w:p>
    <w:p w:rsidR="00392636" w:rsidRDefault="00392636" w:rsidP="00392636">
      <w:pPr>
        <w:jc w:val="center"/>
        <w:rPr>
          <w:b/>
        </w:rPr>
      </w:pPr>
      <w:r>
        <w:rPr>
          <w:b/>
        </w:rPr>
        <w:t>DLA SŁUCHACZY  SEMESTRU II POLICEALNEJ SZKOŁY KOSMETYCZNEJ</w:t>
      </w:r>
    </w:p>
    <w:p w:rsidR="00392636" w:rsidRDefault="00392636" w:rsidP="00392636">
      <w:pPr>
        <w:jc w:val="center"/>
        <w:rPr>
          <w:b/>
        </w:rPr>
      </w:pPr>
      <w:r>
        <w:rPr>
          <w:b/>
        </w:rPr>
        <w:t>Z  PODSTAW DERMATOLOGII</w:t>
      </w:r>
    </w:p>
    <w:p w:rsidR="00392636" w:rsidRDefault="00392636" w:rsidP="00392636">
      <w:pPr>
        <w:rPr>
          <w:i/>
        </w:rPr>
      </w:pPr>
      <w:r>
        <w:rPr>
          <w:i/>
        </w:rPr>
        <w:t>przy prawidłowej odpowiedzi postaw znak x</w:t>
      </w:r>
    </w:p>
    <w:p w:rsidR="00392636" w:rsidRPr="00FD0773" w:rsidRDefault="00392636" w:rsidP="00392636">
      <w:pPr>
        <w:rPr>
          <w:u w:val="single"/>
        </w:rPr>
      </w:pPr>
      <w:r w:rsidRPr="00FD0773">
        <w:rPr>
          <w:u w:val="single"/>
        </w:rPr>
        <w:t>1.Zwierzęta pasożytnicze wywołujące zmiany skórne:</w:t>
      </w:r>
    </w:p>
    <w:p w:rsidR="00392636" w:rsidRDefault="00392636" w:rsidP="00392636">
      <w:r>
        <w:t>a. pchły,</w:t>
      </w:r>
      <w:r w:rsidR="00FD0773">
        <w:t xml:space="preserve"> </w:t>
      </w:r>
      <w:r>
        <w:t>pluskwy,</w:t>
      </w:r>
      <w:r w:rsidR="00FD0773">
        <w:t xml:space="preserve"> </w:t>
      </w:r>
      <w:r>
        <w:t>kleszcze</w:t>
      </w:r>
    </w:p>
    <w:p w:rsidR="00392636" w:rsidRDefault="00392636" w:rsidP="00392636">
      <w:r>
        <w:t>b. pluskwy,</w:t>
      </w:r>
      <w:r w:rsidR="00FD0773">
        <w:t xml:space="preserve"> </w:t>
      </w:r>
      <w:r>
        <w:t>pchły,</w:t>
      </w:r>
      <w:r w:rsidR="00FD0773">
        <w:t xml:space="preserve"> </w:t>
      </w:r>
      <w:r>
        <w:t>muchy</w:t>
      </w:r>
    </w:p>
    <w:p w:rsidR="00392636" w:rsidRDefault="00392636" w:rsidP="00392636">
      <w:r>
        <w:t>c.</w:t>
      </w:r>
      <w:r w:rsidR="00FD0773">
        <w:t xml:space="preserve"> </w:t>
      </w:r>
      <w:r>
        <w:t>pchły,</w:t>
      </w:r>
      <w:r w:rsidR="00FD0773">
        <w:t xml:space="preserve"> </w:t>
      </w:r>
      <w:r>
        <w:t>pluskwy ,skorki</w:t>
      </w:r>
    </w:p>
    <w:p w:rsidR="00392636" w:rsidRPr="00FD0773" w:rsidRDefault="00392636" w:rsidP="00392636">
      <w:pPr>
        <w:rPr>
          <w:u w:val="single"/>
        </w:rPr>
      </w:pPr>
      <w:r w:rsidRPr="00FD0773">
        <w:rPr>
          <w:u w:val="single"/>
        </w:rPr>
        <w:t xml:space="preserve">2. W płynach ustrojowych i tkankach elementami odporności nieswoistej są: </w:t>
      </w:r>
    </w:p>
    <w:p w:rsidR="00392636" w:rsidRDefault="00392636" w:rsidP="00392636">
      <w:r>
        <w:t>a. komórki żerne, interferony i leukocyty</w:t>
      </w:r>
    </w:p>
    <w:p w:rsidR="00392636" w:rsidRDefault="00392636" w:rsidP="00392636">
      <w:r>
        <w:t>b. układ dopełniacza,</w:t>
      </w:r>
      <w:r w:rsidR="00FD0773">
        <w:t xml:space="preserve"> </w:t>
      </w:r>
      <w:r>
        <w:t>leukocyty i interferony</w:t>
      </w:r>
    </w:p>
    <w:p w:rsidR="00392636" w:rsidRDefault="00392636" w:rsidP="00392636">
      <w:r>
        <w:t>c. komórki żerne, układ dopełniacza i interferony</w:t>
      </w:r>
    </w:p>
    <w:p w:rsidR="00392636" w:rsidRPr="00FD0773" w:rsidRDefault="00392636" w:rsidP="00392636">
      <w:pPr>
        <w:rPr>
          <w:u w:val="single"/>
        </w:rPr>
      </w:pPr>
      <w:r w:rsidRPr="00FD0773">
        <w:rPr>
          <w:u w:val="single"/>
        </w:rPr>
        <w:t>3. Łojotok uzależniony jest:</w:t>
      </w:r>
    </w:p>
    <w:p w:rsidR="00392636" w:rsidRDefault="00392636" w:rsidP="00392636">
      <w:r>
        <w:t>a. od cech genetycznych</w:t>
      </w:r>
    </w:p>
    <w:p w:rsidR="00392636" w:rsidRDefault="00392636" w:rsidP="00392636">
      <w:r>
        <w:t>b. od cech genetycznych i hormonów płciowych</w:t>
      </w:r>
    </w:p>
    <w:p w:rsidR="00392636" w:rsidRDefault="00392636" w:rsidP="00392636">
      <w:r>
        <w:t>c. od wpływów hormonów płciowych</w:t>
      </w:r>
    </w:p>
    <w:p w:rsidR="00392636" w:rsidRPr="00FD0773" w:rsidRDefault="00392636" w:rsidP="00392636">
      <w:pPr>
        <w:rPr>
          <w:u w:val="single"/>
        </w:rPr>
      </w:pPr>
      <w:r w:rsidRPr="00FD0773">
        <w:rPr>
          <w:u w:val="single"/>
        </w:rPr>
        <w:t>4. Alergia to:</w:t>
      </w:r>
    </w:p>
    <w:p w:rsidR="00392636" w:rsidRDefault="00392636" w:rsidP="00392636">
      <w:r>
        <w:t>a. zaburzenia w funkcjonowaniu układu krwionośnego</w:t>
      </w:r>
    </w:p>
    <w:p w:rsidR="00392636" w:rsidRDefault="00392636" w:rsidP="00392636">
      <w:r>
        <w:t>b. nadwrażliwość układu odpornościowego</w:t>
      </w:r>
    </w:p>
    <w:p w:rsidR="00392636" w:rsidRDefault="00392636" w:rsidP="00392636">
      <w:r>
        <w:t>c. nieprawidłowe funkcjonowanie układu wydalniczego</w:t>
      </w:r>
    </w:p>
    <w:p w:rsidR="00392636" w:rsidRPr="00FD0773" w:rsidRDefault="00392636" w:rsidP="00392636">
      <w:pPr>
        <w:rPr>
          <w:u w:val="single"/>
        </w:rPr>
      </w:pPr>
      <w:r w:rsidRPr="00FD0773">
        <w:rPr>
          <w:u w:val="single"/>
        </w:rPr>
        <w:t>5. Rogowacenie słoneczne spowodowane jest:</w:t>
      </w:r>
    </w:p>
    <w:p w:rsidR="00392636" w:rsidRDefault="00392636" w:rsidP="00392636">
      <w:r>
        <w:t>a. przewlekłą ekspozycją na słońce</w:t>
      </w:r>
    </w:p>
    <w:p w:rsidR="00392636" w:rsidRDefault="00392636" w:rsidP="00392636">
      <w:r>
        <w:t>b. nadmiaru solarium i przewlekłej ekspozycji na słońce</w:t>
      </w:r>
    </w:p>
    <w:p w:rsidR="00392636" w:rsidRDefault="00392636" w:rsidP="00392636">
      <w:r>
        <w:t>c. wytarzaniu  komórek atopowych</w:t>
      </w:r>
    </w:p>
    <w:p w:rsidR="00392636" w:rsidRPr="00FD0773" w:rsidRDefault="00392636" w:rsidP="00392636">
      <w:pPr>
        <w:rPr>
          <w:u w:val="single"/>
        </w:rPr>
      </w:pPr>
      <w:r w:rsidRPr="00FD0773">
        <w:rPr>
          <w:u w:val="single"/>
        </w:rPr>
        <w:t>6. Kancerogeny to czynniki zwiększające prawdopodo</w:t>
      </w:r>
      <w:r w:rsidR="000D7B17" w:rsidRPr="00FD0773">
        <w:rPr>
          <w:u w:val="single"/>
        </w:rPr>
        <w:t>bieństwo wystąpienia nowotworów. Zaliczamy do nich:</w:t>
      </w:r>
    </w:p>
    <w:p w:rsidR="000D7B17" w:rsidRDefault="000D7B17" w:rsidP="00392636">
      <w:r>
        <w:t>a. azbest, chlorek winylu, siarkę</w:t>
      </w:r>
    </w:p>
    <w:p w:rsidR="000D7B17" w:rsidRDefault="000D7B17" w:rsidP="00392636">
      <w:r>
        <w:t>b. smołę, azbest, chlorek winylu</w:t>
      </w:r>
    </w:p>
    <w:p w:rsidR="000D7B17" w:rsidRDefault="000D7B17" w:rsidP="00392636">
      <w:r>
        <w:lastRenderedPageBreak/>
        <w:t>c. smołę, nadmanganian potasu, dwutlenek węgla</w:t>
      </w:r>
    </w:p>
    <w:p w:rsidR="000D7B17" w:rsidRPr="00FD0773" w:rsidRDefault="000D7B17" w:rsidP="00392636">
      <w:pPr>
        <w:rPr>
          <w:u w:val="single"/>
        </w:rPr>
      </w:pPr>
      <w:r w:rsidRPr="00FD0773">
        <w:rPr>
          <w:u w:val="single"/>
        </w:rPr>
        <w:t>7. Nowotwory łagodne to:</w:t>
      </w:r>
    </w:p>
    <w:p w:rsidR="000D7B17" w:rsidRDefault="000D7B17" w:rsidP="00392636">
      <w:r>
        <w:t>a. tłuszczaki, czerniaki</w:t>
      </w:r>
    </w:p>
    <w:p w:rsidR="000D7B17" w:rsidRDefault="000D7B17" w:rsidP="00392636">
      <w:r>
        <w:t>b. tłuszczaki, włókniaki</w:t>
      </w:r>
    </w:p>
    <w:p w:rsidR="000D7B17" w:rsidRDefault="000D7B17" w:rsidP="00392636">
      <w:r>
        <w:t>c. naczyniaki i glejaki</w:t>
      </w:r>
    </w:p>
    <w:p w:rsidR="000D7B17" w:rsidRPr="00FD0773" w:rsidRDefault="000D7B17" w:rsidP="00392636">
      <w:pPr>
        <w:rPr>
          <w:u w:val="single"/>
        </w:rPr>
      </w:pPr>
      <w:r w:rsidRPr="00FD0773">
        <w:rPr>
          <w:u w:val="single"/>
        </w:rPr>
        <w:t>8. Bliznowiec  wywodzi się z:</w:t>
      </w:r>
    </w:p>
    <w:p w:rsidR="000D7B17" w:rsidRDefault="000D7B17" w:rsidP="00392636">
      <w:r>
        <w:t>a. tkanki mięśniowej</w:t>
      </w:r>
    </w:p>
    <w:p w:rsidR="000D7B17" w:rsidRDefault="000D7B17" w:rsidP="00392636">
      <w:r>
        <w:t>b. tkanki nabłonkowej</w:t>
      </w:r>
    </w:p>
    <w:p w:rsidR="000D7B17" w:rsidRDefault="000D7B17" w:rsidP="00392636">
      <w:r>
        <w:t>c. tkanki łącznej</w:t>
      </w:r>
    </w:p>
    <w:p w:rsidR="000D7B17" w:rsidRPr="00FD0773" w:rsidRDefault="000D7B17" w:rsidP="00392636">
      <w:pPr>
        <w:rPr>
          <w:u w:val="single"/>
        </w:rPr>
      </w:pPr>
      <w:r w:rsidRPr="00FD0773">
        <w:rPr>
          <w:u w:val="single"/>
        </w:rPr>
        <w:t>9. Do chorób naczyniowych zaliczamy:</w:t>
      </w:r>
    </w:p>
    <w:p w:rsidR="000D7B17" w:rsidRDefault="000D7B17" w:rsidP="00392636">
      <w:r>
        <w:t>a. rybią łuskę i rogowiec</w:t>
      </w:r>
    </w:p>
    <w:p w:rsidR="000D7B17" w:rsidRDefault="000D7B17" w:rsidP="00392636">
      <w:r>
        <w:t>b. guzkowe zapalenie tętnic</w:t>
      </w:r>
    </w:p>
    <w:p w:rsidR="000D7B17" w:rsidRDefault="000D7B17" w:rsidP="00392636">
      <w:r>
        <w:t>c. owrzodzenia podudzi i plamice</w:t>
      </w:r>
    </w:p>
    <w:p w:rsidR="000D7B17" w:rsidRPr="00FD0773" w:rsidRDefault="000D7B17" w:rsidP="00392636">
      <w:pPr>
        <w:rPr>
          <w:u w:val="single"/>
        </w:rPr>
      </w:pPr>
      <w:r w:rsidRPr="00FD0773">
        <w:rPr>
          <w:u w:val="single"/>
        </w:rPr>
        <w:t xml:space="preserve">10. </w:t>
      </w:r>
      <w:r w:rsidR="00FD0773" w:rsidRPr="00FD0773">
        <w:rPr>
          <w:u w:val="single"/>
        </w:rPr>
        <w:t>Pemfigoid należy do chorób:</w:t>
      </w:r>
    </w:p>
    <w:p w:rsidR="00FD0773" w:rsidRDefault="00FD0773" w:rsidP="00392636">
      <w:r>
        <w:t>a. alergicznych</w:t>
      </w:r>
    </w:p>
    <w:p w:rsidR="00FD0773" w:rsidRDefault="00FD0773" w:rsidP="00392636">
      <w:r>
        <w:t>b. pęcherzowych</w:t>
      </w:r>
    </w:p>
    <w:p w:rsidR="00FD0773" w:rsidRDefault="00FD0773" w:rsidP="00392636">
      <w:r>
        <w:t>c. chorób tkanki łącznej</w:t>
      </w:r>
    </w:p>
    <w:p w:rsidR="00392636" w:rsidRPr="00392636" w:rsidRDefault="00392636" w:rsidP="00392636"/>
    <w:p w:rsidR="00EA29DA" w:rsidRDefault="00EA29DA"/>
    <w:sectPr w:rsidR="00EA29DA" w:rsidSect="00EA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636"/>
    <w:rsid w:val="000D7B17"/>
    <w:rsid w:val="00392636"/>
    <w:rsid w:val="005C30C8"/>
    <w:rsid w:val="00E47974"/>
    <w:rsid w:val="00EA29DA"/>
    <w:rsid w:val="00FD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xxx</cp:lastModifiedBy>
  <cp:revision>2</cp:revision>
  <dcterms:created xsi:type="dcterms:W3CDTF">2020-06-07T10:37:00Z</dcterms:created>
  <dcterms:modified xsi:type="dcterms:W3CDTF">2020-06-07T10:37:00Z</dcterms:modified>
</cp:coreProperties>
</file>